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06" w:rsidRPr="00622FE1" w:rsidRDefault="00DE5206">
      <w:pPr>
        <w:rPr>
          <w:sz w:val="24"/>
          <w:szCs w:val="24"/>
        </w:rPr>
      </w:pPr>
      <w:r w:rsidRPr="00622FE1">
        <w:rPr>
          <w:rFonts w:hint="eastAsia"/>
          <w:sz w:val="24"/>
          <w:szCs w:val="24"/>
        </w:rPr>
        <w:t>横浜市交通</w:t>
      </w:r>
      <w:bookmarkStart w:id="0" w:name="_GoBack"/>
      <w:bookmarkEnd w:id="0"/>
      <w:r w:rsidRPr="00622FE1">
        <w:rPr>
          <w:rFonts w:hint="eastAsia"/>
          <w:sz w:val="24"/>
          <w:szCs w:val="24"/>
        </w:rPr>
        <w:t>局決算に関する考察（仮）</w:t>
      </w:r>
    </w:p>
    <w:p w:rsidR="00B11DF6" w:rsidRDefault="00DE5206">
      <w:r>
        <w:rPr>
          <w:noProof/>
        </w:rPr>
        <w:drawing>
          <wp:inline distT="0" distB="0" distL="0" distR="0" wp14:anchorId="22C026A8" wp14:editId="4097B40D">
            <wp:extent cx="5400040" cy="7619104"/>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7619104"/>
                    </a:xfrm>
                    <a:prstGeom prst="rect">
                      <a:avLst/>
                    </a:prstGeom>
                    <a:noFill/>
                    <a:ln>
                      <a:noFill/>
                    </a:ln>
                  </pic:spPr>
                </pic:pic>
              </a:graphicData>
            </a:graphic>
          </wp:inline>
        </w:drawing>
      </w:r>
    </w:p>
    <w:p w:rsidR="00B11DF6" w:rsidRDefault="00DE5206">
      <w:r>
        <w:rPr>
          <w:rFonts w:hint="eastAsia"/>
        </w:rPr>
        <w:t>図</w:t>
      </w:r>
      <w:r>
        <w:rPr>
          <w:rFonts w:hint="eastAsia"/>
        </w:rPr>
        <w:t>1</w:t>
      </w:r>
      <w:r>
        <w:rPr>
          <w:rFonts w:hint="eastAsia"/>
        </w:rPr>
        <w:t>：</w:t>
      </w:r>
      <w:r w:rsidRPr="00DE5206">
        <w:rPr>
          <w:rFonts w:hint="eastAsia"/>
        </w:rPr>
        <w:t>平成</w:t>
      </w:r>
      <w:r w:rsidRPr="00DE5206">
        <w:rPr>
          <w:rFonts w:hint="eastAsia"/>
        </w:rPr>
        <w:t xml:space="preserve">25 </w:t>
      </w:r>
      <w:r w:rsidRPr="00DE5206">
        <w:rPr>
          <w:rFonts w:hint="eastAsia"/>
        </w:rPr>
        <w:t>年度</w:t>
      </w:r>
      <w:r w:rsidRPr="00DE5206">
        <w:rPr>
          <w:rFonts w:hint="eastAsia"/>
        </w:rPr>
        <w:t xml:space="preserve"> </w:t>
      </w:r>
      <w:r w:rsidRPr="00DE5206">
        <w:rPr>
          <w:rFonts w:hint="eastAsia"/>
        </w:rPr>
        <w:t>市営交通事業の決算（速報）について</w:t>
      </w:r>
      <w:r>
        <w:rPr>
          <w:rFonts w:hint="eastAsia"/>
        </w:rPr>
        <w:t>（表面）</w:t>
      </w:r>
      <w:r w:rsidR="00B11DF6">
        <w:rPr>
          <w:rFonts w:hint="eastAsia"/>
          <w:noProof/>
        </w:rPr>
        <w:lastRenderedPageBreak/>
        <w:drawing>
          <wp:inline distT="0" distB="0" distL="0" distR="0">
            <wp:extent cx="5391150" cy="7258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7258050"/>
                    </a:xfrm>
                    <a:prstGeom prst="rect">
                      <a:avLst/>
                    </a:prstGeom>
                    <a:noFill/>
                    <a:ln>
                      <a:noFill/>
                    </a:ln>
                  </pic:spPr>
                </pic:pic>
              </a:graphicData>
            </a:graphic>
          </wp:inline>
        </w:drawing>
      </w:r>
    </w:p>
    <w:p w:rsidR="00B11DF6" w:rsidRDefault="00DE5206">
      <w:r>
        <w:rPr>
          <w:rFonts w:hint="eastAsia"/>
        </w:rPr>
        <w:t>図</w:t>
      </w:r>
      <w:r>
        <w:rPr>
          <w:rFonts w:hint="eastAsia"/>
        </w:rPr>
        <w:t>2</w:t>
      </w:r>
      <w:r>
        <w:rPr>
          <w:rFonts w:hint="eastAsia"/>
        </w:rPr>
        <w:t>：</w:t>
      </w:r>
      <w:r w:rsidRPr="00DE5206">
        <w:rPr>
          <w:rFonts w:hint="eastAsia"/>
        </w:rPr>
        <w:t>平成</w:t>
      </w:r>
      <w:r w:rsidRPr="00DE5206">
        <w:rPr>
          <w:rFonts w:hint="eastAsia"/>
        </w:rPr>
        <w:t xml:space="preserve">25 </w:t>
      </w:r>
      <w:r w:rsidRPr="00DE5206">
        <w:rPr>
          <w:rFonts w:hint="eastAsia"/>
        </w:rPr>
        <w:t>年度</w:t>
      </w:r>
      <w:r w:rsidRPr="00DE5206">
        <w:rPr>
          <w:rFonts w:hint="eastAsia"/>
        </w:rPr>
        <w:t xml:space="preserve"> </w:t>
      </w:r>
      <w:r w:rsidRPr="00DE5206">
        <w:rPr>
          <w:rFonts w:hint="eastAsia"/>
        </w:rPr>
        <w:t>市営交通事業の決算（速報）について</w:t>
      </w:r>
      <w:r>
        <w:rPr>
          <w:rFonts w:hint="eastAsia"/>
        </w:rPr>
        <w:t>（裏面）</w:t>
      </w:r>
    </w:p>
    <w:p w:rsidR="00B11DF6" w:rsidRDefault="00EC11F7">
      <w:r>
        <w:rPr>
          <w:rFonts w:hint="eastAsia"/>
        </w:rPr>
        <w:t xml:space="preserve">　まず決算（速報）から読んで取れることは以下になる</w:t>
      </w:r>
    </w:p>
    <w:p w:rsidR="00EC11F7" w:rsidRDefault="00EC11F7">
      <w:r>
        <w:rPr>
          <w:rFonts w:hint="eastAsia"/>
        </w:rPr>
        <w:t>・バス・地下鉄双方で増客増収増益を達成し、特に地下鉄では過去最高益となっている</w:t>
      </w:r>
    </w:p>
    <w:p w:rsidR="00EC11F7" w:rsidRDefault="00EC11F7">
      <w:r>
        <w:rPr>
          <w:rFonts w:hint="eastAsia"/>
        </w:rPr>
        <w:t>・バス事業</w:t>
      </w:r>
    </w:p>
    <w:p w:rsidR="00EC11F7" w:rsidRDefault="00EC11F7" w:rsidP="00EC11F7">
      <w:pPr>
        <w:ind w:firstLineChars="100" w:firstLine="210"/>
      </w:pPr>
      <w:r>
        <w:rPr>
          <w:rFonts w:hint="eastAsia"/>
        </w:rPr>
        <w:lastRenderedPageBreak/>
        <w:t>収入増努力として軽油価格急騰の中で貸し切りバスの受注増</w:t>
      </w:r>
    </w:p>
    <w:p w:rsidR="00B11DF6" w:rsidRDefault="00EC11F7" w:rsidP="00EC11F7">
      <w:pPr>
        <w:ind w:firstLineChars="100" w:firstLine="210"/>
      </w:pPr>
      <w:r>
        <w:rPr>
          <w:rFonts w:hint="eastAsia"/>
        </w:rPr>
        <w:t>費用削減努力として人事給与制度見直し等</w:t>
      </w:r>
    </w:p>
    <w:p w:rsidR="00EC11F7" w:rsidRDefault="006B06F5" w:rsidP="00EC11F7">
      <w:pPr>
        <w:ind w:firstLineChars="100" w:firstLine="210"/>
      </w:pPr>
      <w:r>
        <w:rPr>
          <w:rFonts w:hint="eastAsia"/>
        </w:rPr>
        <w:t>利便性向上策として定時性に配慮したダイヤ改正、バス停ベンチ設置などが挙げられている</w:t>
      </w:r>
    </w:p>
    <w:p w:rsidR="006B06F5" w:rsidRDefault="006B06F5" w:rsidP="00EC11F7">
      <w:pPr>
        <w:ind w:firstLineChars="100" w:firstLine="210"/>
      </w:pPr>
      <w:r>
        <w:rPr>
          <w:rFonts w:hint="eastAsia"/>
        </w:rPr>
        <w:t>公営企業としての社会貢献としては障碍者施設との協働、商店街との連携強化が挙げられている</w:t>
      </w:r>
    </w:p>
    <w:p w:rsidR="006B06F5" w:rsidRDefault="006B06F5" w:rsidP="006B06F5">
      <w:r>
        <w:rPr>
          <w:rFonts w:hint="eastAsia"/>
        </w:rPr>
        <w:t>・地下鉄事業</w:t>
      </w:r>
    </w:p>
    <w:p w:rsidR="006B06F5" w:rsidRDefault="006B06F5" w:rsidP="006B06F5">
      <w:r>
        <w:rPr>
          <w:rFonts w:hint="eastAsia"/>
        </w:rPr>
        <w:t xml:space="preserve">　最高益の要因としてはまずブルーライン、グリーンライン双方での乗客増加</w:t>
      </w:r>
    </w:p>
    <w:p w:rsidR="006B06F5" w:rsidRDefault="006B06F5" w:rsidP="006B06F5">
      <w:r>
        <w:rPr>
          <w:rFonts w:hint="eastAsia"/>
        </w:rPr>
        <w:t xml:space="preserve">　有利子負債減少による支払利息減少の効果が挙げられている</w:t>
      </w:r>
    </w:p>
    <w:p w:rsidR="006B06F5" w:rsidRDefault="006B06F5" w:rsidP="006B06F5">
      <w:r>
        <w:rPr>
          <w:rFonts w:hint="eastAsia"/>
        </w:rPr>
        <w:t xml:space="preserve">　ちなみに減価償却前水準での営業係数は</w:t>
      </w:r>
      <w:r>
        <w:rPr>
          <w:rFonts w:hint="eastAsia"/>
        </w:rPr>
        <w:t>37</w:t>
      </w:r>
      <w:r>
        <w:rPr>
          <w:rFonts w:hint="eastAsia"/>
        </w:rPr>
        <w:t>で国鉄分割民営化前の山手線並みであり首都圏の主要な鉄道でも最高水準と思われる</w:t>
      </w:r>
    </w:p>
    <w:p w:rsidR="003F3C2A" w:rsidRDefault="003F3C2A" w:rsidP="006B06F5">
      <w:pPr>
        <w:rPr>
          <w:rFonts w:hint="eastAsia"/>
        </w:rPr>
      </w:pPr>
      <w:r>
        <w:rPr>
          <w:rFonts w:hint="eastAsia"/>
        </w:rPr>
        <w:t xml:space="preserve">　逆に営業収益比較で</w:t>
      </w:r>
      <w:r w:rsidRPr="003F3C2A">
        <w:rPr>
          <w:rFonts w:hint="eastAsia"/>
          <w:b/>
          <w:color w:val="FF0000"/>
        </w:rPr>
        <w:t>減価償却費、支払利息等の割合はそれぞれ約</w:t>
      </w:r>
      <w:r w:rsidRPr="003F3C2A">
        <w:rPr>
          <w:rFonts w:hint="eastAsia"/>
          <w:b/>
          <w:color w:val="FF0000"/>
        </w:rPr>
        <w:t>40%</w:t>
      </w:r>
      <w:r w:rsidRPr="003F3C2A">
        <w:rPr>
          <w:rFonts w:hint="eastAsia"/>
          <w:b/>
          <w:color w:val="FF0000"/>
        </w:rPr>
        <w:t>、</w:t>
      </w:r>
      <w:r w:rsidRPr="003F3C2A">
        <w:rPr>
          <w:rFonts w:hint="eastAsia"/>
          <w:b/>
          <w:color w:val="FF0000"/>
        </w:rPr>
        <w:t>25%</w:t>
      </w:r>
      <w:r w:rsidRPr="003F3C2A">
        <w:rPr>
          <w:rFonts w:hint="eastAsia"/>
          <w:b/>
          <w:color w:val="FF0000"/>
        </w:rPr>
        <w:t>とこの</w:t>
      </w:r>
      <w:r w:rsidRPr="003F3C2A">
        <w:rPr>
          <w:rFonts w:hint="eastAsia"/>
          <w:b/>
          <w:color w:val="FF0000"/>
        </w:rPr>
        <w:t>2</w:t>
      </w:r>
      <w:r w:rsidRPr="003F3C2A">
        <w:rPr>
          <w:rFonts w:hint="eastAsia"/>
          <w:b/>
          <w:color w:val="FF0000"/>
        </w:rPr>
        <w:t>項目だけで</w:t>
      </w:r>
      <w:r w:rsidRPr="003F3C2A">
        <w:rPr>
          <w:rFonts w:hint="eastAsia"/>
          <w:b/>
          <w:color w:val="FF0000"/>
        </w:rPr>
        <w:t>2/3</w:t>
      </w:r>
      <w:r w:rsidRPr="003F3C2A">
        <w:rPr>
          <w:rFonts w:hint="eastAsia"/>
          <w:b/>
          <w:color w:val="FF0000"/>
        </w:rPr>
        <w:t>を占める</w:t>
      </w:r>
      <w:r>
        <w:rPr>
          <w:rFonts w:hint="eastAsia"/>
        </w:rPr>
        <w:t>こととなる</w:t>
      </w:r>
    </w:p>
    <w:p w:rsidR="006B06F5" w:rsidRDefault="006B06F5" w:rsidP="006B06F5">
      <w:r>
        <w:rPr>
          <w:rFonts w:hint="eastAsia"/>
        </w:rPr>
        <w:t xml:space="preserve">　費用削減努力としてはバス同様人事給与体系の見直しが挙げられている</w:t>
      </w:r>
    </w:p>
    <w:p w:rsidR="006B06F5" w:rsidRDefault="006B06F5" w:rsidP="006B06F5">
      <w:r>
        <w:rPr>
          <w:rFonts w:hint="eastAsia"/>
        </w:rPr>
        <w:t xml:space="preserve">　利便性向上策としてはグリーンラインの混雑緩和を図るためのダイヤ改正が挙げられている</w:t>
      </w:r>
    </w:p>
    <w:p w:rsidR="006B06F5" w:rsidRPr="00EC11F7" w:rsidRDefault="006B06F5" w:rsidP="006B06F5"/>
    <w:p w:rsidR="00B11DF6" w:rsidRDefault="00B11DF6"/>
    <w:p w:rsidR="00B11DF6" w:rsidRPr="00314235" w:rsidRDefault="003F3C2A">
      <w:pPr>
        <w:rPr>
          <w:sz w:val="24"/>
          <w:szCs w:val="24"/>
        </w:rPr>
      </w:pPr>
      <w:r w:rsidRPr="00314235">
        <w:rPr>
          <w:rFonts w:hint="eastAsia"/>
          <w:sz w:val="24"/>
          <w:szCs w:val="24"/>
        </w:rPr>
        <w:t>自動車部門決算表詳細</w:t>
      </w:r>
    </w:p>
    <w:p w:rsidR="003F3C2A" w:rsidRDefault="003F3C2A">
      <w:r>
        <w:rPr>
          <w:rFonts w:hint="eastAsia"/>
        </w:rPr>
        <w:t>下の表は自動車事業営業正式の推移をベースに決算総括表（</w:t>
      </w:r>
      <w:r>
        <w:rPr>
          <w:rFonts w:hint="eastAsia"/>
        </w:rPr>
        <w:t>2</w:t>
      </w:r>
      <w:r>
        <w:rPr>
          <w:rFonts w:hint="eastAsia"/>
        </w:rPr>
        <w:t>年分の記載しかないもの）、</w:t>
      </w:r>
      <w:r>
        <w:rPr>
          <w:rFonts w:hint="eastAsia"/>
        </w:rPr>
        <w:t>25</w:t>
      </w:r>
      <w:r>
        <w:rPr>
          <w:rFonts w:hint="eastAsia"/>
        </w:rPr>
        <w:t>年度予算（斜め字表記）のものを追記したものである</w:t>
      </w:r>
    </w:p>
    <w:p w:rsidR="003F3C2A" w:rsidRDefault="003F3C2A">
      <w:pPr>
        <w:rPr>
          <w:rFonts w:hint="eastAsia"/>
        </w:rPr>
      </w:pPr>
      <w:r>
        <w:br w:type="page"/>
      </w:r>
    </w:p>
    <w:tbl>
      <w:tblPr>
        <w:tblW w:w="8608" w:type="dxa"/>
        <w:tblCellMar>
          <w:left w:w="99" w:type="dxa"/>
          <w:right w:w="99" w:type="dxa"/>
        </w:tblCellMar>
        <w:tblLook w:val="04A0" w:firstRow="1" w:lastRow="0" w:firstColumn="1" w:lastColumn="0" w:noHBand="0" w:noVBand="1"/>
      </w:tblPr>
      <w:tblGrid>
        <w:gridCol w:w="2830"/>
        <w:gridCol w:w="738"/>
        <w:gridCol w:w="738"/>
        <w:gridCol w:w="740"/>
        <w:gridCol w:w="760"/>
        <w:gridCol w:w="780"/>
        <w:gridCol w:w="888"/>
        <w:gridCol w:w="1134"/>
      </w:tblGrid>
      <w:tr w:rsidR="00912066" w:rsidRPr="00912066" w:rsidTr="00AE3491">
        <w:trPr>
          <w:trHeight w:val="27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lastRenderedPageBreak/>
              <w:t xml:space="preserve">　</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2009</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2010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2011</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2012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2013</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対前年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対2009年</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1日あたり乗車人員</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323421</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318036</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328221</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330602</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333810</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3.2%</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乗車料収入</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19240</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19111</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19204</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19203</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19325</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0.6%</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0.4%</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うち特別乗車証負担金</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5135</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5107</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-0.5%</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広告料収入等</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643</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526</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540</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525</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502</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-4.4%</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-21.9%</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営業収益小計</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19883</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19637</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19744</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19728</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5B9BD5"/>
                <w:kern w:val="0"/>
                <w:sz w:val="18"/>
                <w:szCs w:val="18"/>
              </w:rPr>
            </w:pPr>
            <w:r w:rsidRPr="00912066">
              <w:rPr>
                <w:rFonts w:ascii="ＭＳ Ｐゴシック" w:eastAsia="ＭＳ Ｐゴシック" w:hAnsi="ＭＳ Ｐゴシック" w:cs="ＭＳ Ｐゴシック" w:hint="eastAsia"/>
                <w:color w:val="5B9BD5"/>
                <w:kern w:val="0"/>
                <w:sz w:val="18"/>
                <w:szCs w:val="18"/>
              </w:rPr>
              <w:t>19827</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0.5%</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-0.3%</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人件費</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13967</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13203</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13203</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12833</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12631</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-1.6%</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kern w:val="0"/>
                <w:sz w:val="18"/>
                <w:szCs w:val="18"/>
              </w:rPr>
            </w:pPr>
            <w:r w:rsidRPr="00912066">
              <w:rPr>
                <w:rFonts w:ascii="ＭＳ Ｐゴシック" w:eastAsia="ＭＳ Ｐゴシック" w:hAnsi="ＭＳ Ｐゴシック" w:cs="ＭＳ Ｐゴシック" w:hint="eastAsia"/>
                <w:kern w:val="0"/>
                <w:sz w:val="18"/>
                <w:szCs w:val="18"/>
              </w:rPr>
              <w:t>-9.6%</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（子会社委託料＠予算）</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i/>
                <w:iCs/>
                <w:color w:val="000000"/>
                <w:kern w:val="0"/>
                <w:sz w:val="18"/>
                <w:szCs w:val="18"/>
              </w:rPr>
            </w:pPr>
            <w:r w:rsidRPr="00912066">
              <w:rPr>
                <w:rFonts w:ascii="ＭＳ Ｐゴシック" w:eastAsia="ＭＳ Ｐゴシック" w:hAnsi="ＭＳ Ｐゴシック" w:cs="ＭＳ Ｐゴシック" w:hint="eastAsia"/>
                <w:i/>
                <w:iCs/>
                <w:color w:val="000000"/>
                <w:kern w:val="0"/>
                <w:sz w:val="18"/>
                <w:szCs w:val="18"/>
              </w:rPr>
              <w:t>1134</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実質人件費</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i/>
                <w:iCs/>
                <w:color w:val="000000"/>
                <w:kern w:val="0"/>
                <w:sz w:val="18"/>
                <w:szCs w:val="18"/>
              </w:rPr>
            </w:pPr>
            <w:r w:rsidRPr="00912066">
              <w:rPr>
                <w:rFonts w:ascii="ＭＳ Ｐゴシック" w:eastAsia="ＭＳ Ｐゴシック" w:hAnsi="ＭＳ Ｐゴシック" w:cs="ＭＳ Ｐゴシック" w:hint="eastAsia"/>
                <w:i/>
                <w:iCs/>
                <w:color w:val="000000"/>
                <w:kern w:val="0"/>
                <w:sz w:val="18"/>
                <w:szCs w:val="18"/>
              </w:rPr>
              <w:t>13765</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名目人件費/営業収益</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FF0000"/>
                <w:kern w:val="0"/>
                <w:sz w:val="18"/>
                <w:szCs w:val="18"/>
              </w:rPr>
            </w:pPr>
            <w:r w:rsidRPr="00912066">
              <w:rPr>
                <w:rFonts w:ascii="ＭＳ Ｐゴシック" w:eastAsia="ＭＳ Ｐゴシック" w:hAnsi="ＭＳ Ｐゴシック" w:cs="ＭＳ Ｐゴシック" w:hint="eastAsia"/>
                <w:color w:val="FF0000"/>
                <w:kern w:val="0"/>
                <w:sz w:val="18"/>
                <w:szCs w:val="18"/>
              </w:rPr>
              <w:t>70.2%</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FF0000"/>
                <w:kern w:val="0"/>
                <w:sz w:val="18"/>
                <w:szCs w:val="18"/>
              </w:rPr>
            </w:pPr>
            <w:r w:rsidRPr="00912066">
              <w:rPr>
                <w:rFonts w:ascii="ＭＳ Ｐゴシック" w:eastAsia="ＭＳ Ｐゴシック" w:hAnsi="ＭＳ Ｐゴシック" w:cs="ＭＳ Ｐゴシック" w:hint="eastAsia"/>
                <w:color w:val="FF0000"/>
                <w:kern w:val="0"/>
                <w:sz w:val="18"/>
                <w:szCs w:val="18"/>
              </w:rPr>
              <w:t>67.2%</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FF0000"/>
                <w:kern w:val="0"/>
                <w:sz w:val="18"/>
                <w:szCs w:val="18"/>
              </w:rPr>
            </w:pPr>
            <w:r w:rsidRPr="00912066">
              <w:rPr>
                <w:rFonts w:ascii="ＭＳ Ｐゴシック" w:eastAsia="ＭＳ Ｐゴシック" w:hAnsi="ＭＳ Ｐゴシック" w:cs="ＭＳ Ｐゴシック" w:hint="eastAsia"/>
                <w:color w:val="FF0000"/>
                <w:kern w:val="0"/>
                <w:sz w:val="18"/>
                <w:szCs w:val="18"/>
              </w:rPr>
              <w:t>66.9%</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FF0000"/>
                <w:kern w:val="0"/>
                <w:sz w:val="18"/>
                <w:szCs w:val="18"/>
              </w:rPr>
            </w:pPr>
            <w:r w:rsidRPr="00912066">
              <w:rPr>
                <w:rFonts w:ascii="ＭＳ Ｐゴシック" w:eastAsia="ＭＳ Ｐゴシック" w:hAnsi="ＭＳ Ｐゴシック" w:cs="ＭＳ Ｐゴシック" w:hint="eastAsia"/>
                <w:color w:val="FF0000"/>
                <w:kern w:val="0"/>
                <w:sz w:val="18"/>
                <w:szCs w:val="18"/>
              </w:rPr>
              <w:t>65.0%</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FF0000"/>
                <w:kern w:val="0"/>
                <w:sz w:val="18"/>
                <w:szCs w:val="18"/>
              </w:rPr>
            </w:pPr>
            <w:r w:rsidRPr="00912066">
              <w:rPr>
                <w:rFonts w:ascii="ＭＳ Ｐゴシック" w:eastAsia="ＭＳ Ｐゴシック" w:hAnsi="ＭＳ Ｐゴシック" w:cs="ＭＳ Ｐゴシック" w:hint="eastAsia"/>
                <w:color w:val="FF0000"/>
                <w:kern w:val="0"/>
                <w:sz w:val="18"/>
                <w:szCs w:val="18"/>
              </w:rPr>
              <w:t>63.7%</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実質人件費/営業収益</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b/>
                <w:bCs/>
                <w:color w:val="FF0000"/>
                <w:kern w:val="0"/>
                <w:sz w:val="18"/>
                <w:szCs w:val="18"/>
              </w:rPr>
            </w:pPr>
            <w:r w:rsidRPr="00912066">
              <w:rPr>
                <w:rFonts w:ascii="ＭＳ Ｐゴシック" w:eastAsia="ＭＳ Ｐゴシック" w:hAnsi="ＭＳ Ｐゴシック" w:cs="ＭＳ Ｐゴシック" w:hint="eastAsia"/>
                <w:b/>
                <w:bCs/>
                <w:color w:val="FF0000"/>
                <w:kern w:val="0"/>
                <w:sz w:val="18"/>
                <w:szCs w:val="18"/>
              </w:rPr>
              <w:t>69.4%</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経費等</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4614</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4381</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4528</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4542</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4936</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8.7%</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7.0%</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うち動力費</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AE3491" w:rsidRDefault="00912066" w:rsidP="00912066">
            <w:pPr>
              <w:widowControl/>
              <w:jc w:val="right"/>
              <w:rPr>
                <w:rFonts w:ascii="ＭＳ Ｐゴシック" w:eastAsia="ＭＳ Ｐゴシック" w:hAnsi="ＭＳ Ｐゴシック" w:cs="ＭＳ Ｐゴシック"/>
                <w:b/>
                <w:color w:val="FF0000"/>
                <w:kern w:val="0"/>
                <w:sz w:val="18"/>
                <w:szCs w:val="18"/>
              </w:rPr>
            </w:pPr>
            <w:r w:rsidRPr="00AE3491">
              <w:rPr>
                <w:rFonts w:ascii="ＭＳ Ｐゴシック" w:eastAsia="ＭＳ Ｐゴシック" w:hAnsi="ＭＳ Ｐゴシック" w:cs="ＭＳ Ｐゴシック" w:hint="eastAsia"/>
                <w:b/>
                <w:color w:val="FF0000"/>
                <w:kern w:val="0"/>
                <w:sz w:val="18"/>
                <w:szCs w:val="18"/>
              </w:rPr>
              <w:t>1013</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AE3491" w:rsidRDefault="00912066" w:rsidP="00912066">
            <w:pPr>
              <w:widowControl/>
              <w:jc w:val="right"/>
              <w:rPr>
                <w:rFonts w:ascii="ＭＳ Ｐゴシック" w:eastAsia="ＭＳ Ｐゴシック" w:hAnsi="ＭＳ Ｐゴシック" w:cs="ＭＳ Ｐゴシック"/>
                <w:b/>
                <w:color w:val="FF0000"/>
                <w:kern w:val="0"/>
                <w:sz w:val="18"/>
                <w:szCs w:val="18"/>
              </w:rPr>
            </w:pPr>
            <w:r w:rsidRPr="00AE3491">
              <w:rPr>
                <w:rFonts w:ascii="ＭＳ Ｐゴシック" w:eastAsia="ＭＳ Ｐゴシック" w:hAnsi="ＭＳ Ｐゴシック" w:cs="ＭＳ Ｐゴシック" w:hint="eastAsia"/>
                <w:b/>
                <w:color w:val="FF0000"/>
                <w:kern w:val="0"/>
                <w:sz w:val="18"/>
                <w:szCs w:val="18"/>
              </w:rPr>
              <w:t>1107</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AE3491" w:rsidRDefault="00912066" w:rsidP="00912066">
            <w:pPr>
              <w:widowControl/>
              <w:jc w:val="right"/>
              <w:rPr>
                <w:rFonts w:ascii="ＭＳ Ｐゴシック" w:eastAsia="ＭＳ Ｐゴシック" w:hAnsi="ＭＳ Ｐゴシック" w:cs="ＭＳ Ｐゴシック"/>
                <w:b/>
                <w:color w:val="FF0000"/>
                <w:kern w:val="0"/>
                <w:sz w:val="18"/>
                <w:szCs w:val="18"/>
              </w:rPr>
            </w:pPr>
            <w:r w:rsidRPr="00AE3491">
              <w:rPr>
                <w:rFonts w:ascii="ＭＳ Ｐゴシック" w:eastAsia="ＭＳ Ｐゴシック" w:hAnsi="ＭＳ Ｐゴシック" w:cs="ＭＳ Ｐゴシック" w:hint="eastAsia"/>
                <w:b/>
                <w:color w:val="FF0000"/>
                <w:kern w:val="0"/>
                <w:sz w:val="18"/>
                <w:szCs w:val="18"/>
              </w:rPr>
              <w:t>9.3%</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動力費/営業収益</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AE3491" w:rsidRDefault="00912066" w:rsidP="00912066">
            <w:pPr>
              <w:widowControl/>
              <w:jc w:val="right"/>
              <w:rPr>
                <w:rFonts w:ascii="ＭＳ Ｐゴシック" w:eastAsia="ＭＳ Ｐゴシック" w:hAnsi="ＭＳ Ｐゴシック" w:cs="ＭＳ Ｐゴシック"/>
                <w:b/>
                <w:color w:val="FF0000"/>
                <w:kern w:val="0"/>
                <w:sz w:val="18"/>
                <w:szCs w:val="18"/>
              </w:rPr>
            </w:pPr>
            <w:r w:rsidRPr="00AE3491">
              <w:rPr>
                <w:rFonts w:ascii="ＭＳ Ｐゴシック" w:eastAsia="ＭＳ Ｐゴシック" w:hAnsi="ＭＳ Ｐゴシック" w:cs="ＭＳ Ｐゴシック" w:hint="eastAsia"/>
                <w:b/>
                <w:color w:val="FF0000"/>
                <w:kern w:val="0"/>
                <w:sz w:val="18"/>
                <w:szCs w:val="18"/>
              </w:rPr>
              <w:t>5.1%</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AE3491" w:rsidRDefault="00912066" w:rsidP="00912066">
            <w:pPr>
              <w:widowControl/>
              <w:jc w:val="right"/>
              <w:rPr>
                <w:rFonts w:ascii="ＭＳ Ｐゴシック" w:eastAsia="ＭＳ Ｐゴシック" w:hAnsi="ＭＳ Ｐゴシック" w:cs="ＭＳ Ｐゴシック"/>
                <w:b/>
                <w:color w:val="FF0000"/>
                <w:kern w:val="0"/>
                <w:sz w:val="18"/>
                <w:szCs w:val="18"/>
              </w:rPr>
            </w:pPr>
            <w:r w:rsidRPr="00AE3491">
              <w:rPr>
                <w:rFonts w:ascii="ＭＳ Ｐゴシック" w:eastAsia="ＭＳ Ｐゴシック" w:hAnsi="ＭＳ Ｐゴシック" w:cs="ＭＳ Ｐゴシック" w:hint="eastAsia"/>
                <w:b/>
                <w:color w:val="FF0000"/>
                <w:kern w:val="0"/>
                <w:sz w:val="18"/>
                <w:szCs w:val="18"/>
              </w:rPr>
              <w:t>5.6%</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AE3491" w:rsidRDefault="00912066" w:rsidP="00912066">
            <w:pPr>
              <w:widowControl/>
              <w:jc w:val="left"/>
              <w:rPr>
                <w:rFonts w:ascii="ＭＳ Ｐゴシック" w:eastAsia="ＭＳ Ｐゴシック" w:hAnsi="ＭＳ Ｐゴシック" w:cs="ＭＳ Ｐゴシック"/>
                <w:b/>
                <w:color w:val="FF0000"/>
                <w:kern w:val="0"/>
                <w:sz w:val="18"/>
                <w:szCs w:val="18"/>
              </w:rPr>
            </w:pPr>
            <w:r w:rsidRPr="00AE3491">
              <w:rPr>
                <w:rFonts w:ascii="ＭＳ Ｐゴシック" w:eastAsia="ＭＳ Ｐゴシック" w:hAnsi="ＭＳ Ｐゴシック" w:cs="ＭＳ Ｐゴシック" w:hint="eastAsia"/>
                <w:b/>
                <w:color w:val="FF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経費等/営業収益</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23.2%</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22.3%</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22.9%</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23.0%</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24.9%</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減価償却費等</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1954</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2026</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1928</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1988</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1778</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-10.6%</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-9.0%</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減価償却費等/営業収益</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9.8%</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10.3%</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9.8%</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10.1%</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9.0%</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営業費用小計</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20535</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19610</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19659</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19363</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19345</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-5.8%</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営業損益</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-652</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27</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85</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365</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482</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32.1%</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w:t>
            </w:r>
          </w:p>
        </w:tc>
      </w:tr>
      <w:tr w:rsidR="00AE3491" w:rsidRPr="00AE3491"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AE3491" w:rsidRPr="00AE3491" w:rsidRDefault="00AE3491" w:rsidP="00AE3491">
            <w:pPr>
              <w:widowControl/>
              <w:jc w:val="left"/>
              <w:rPr>
                <w:rFonts w:ascii="ＭＳ Ｐゴシック" w:eastAsia="ＭＳ Ｐゴシック" w:hAnsi="ＭＳ Ｐゴシック" w:cs="ＭＳ Ｐゴシック" w:hint="eastAsia"/>
                <w:color w:val="000000"/>
                <w:kern w:val="0"/>
                <w:sz w:val="18"/>
                <w:szCs w:val="18"/>
              </w:rPr>
            </w:pPr>
            <w:r w:rsidRPr="00AE3491">
              <w:rPr>
                <w:rFonts w:ascii="ＭＳ Ｐゴシック" w:eastAsia="ＭＳ Ｐゴシック" w:hAnsi="ＭＳ Ｐゴシック" w:cs="ＭＳ Ｐゴシック" w:hint="eastAsia"/>
                <w:color w:val="000000"/>
                <w:kern w:val="0"/>
                <w:sz w:val="18"/>
                <w:szCs w:val="18"/>
              </w:rPr>
              <w:t>営業損益/営業収益</w:t>
            </w:r>
          </w:p>
        </w:tc>
        <w:tc>
          <w:tcPr>
            <w:tcW w:w="738" w:type="dxa"/>
            <w:tcBorders>
              <w:top w:val="nil"/>
              <w:left w:val="nil"/>
              <w:bottom w:val="single" w:sz="4" w:space="0" w:color="auto"/>
              <w:right w:val="single" w:sz="4" w:space="0" w:color="auto"/>
            </w:tcBorders>
            <w:shd w:val="clear" w:color="auto" w:fill="auto"/>
            <w:noWrap/>
            <w:vAlign w:val="center"/>
            <w:hideMark/>
          </w:tcPr>
          <w:p w:rsidR="00AE3491" w:rsidRPr="00AE3491" w:rsidRDefault="00AE3491" w:rsidP="00AE3491">
            <w:pPr>
              <w:widowControl/>
              <w:jc w:val="right"/>
              <w:rPr>
                <w:rFonts w:ascii="ＭＳ Ｐゴシック" w:eastAsia="ＭＳ Ｐゴシック" w:hAnsi="ＭＳ Ｐゴシック" w:cs="ＭＳ Ｐゴシック" w:hint="eastAsia"/>
                <w:color w:val="000000"/>
                <w:kern w:val="0"/>
                <w:sz w:val="18"/>
                <w:szCs w:val="18"/>
              </w:rPr>
            </w:pPr>
            <w:r w:rsidRPr="00AE3491">
              <w:rPr>
                <w:rFonts w:ascii="ＭＳ Ｐゴシック" w:eastAsia="ＭＳ Ｐゴシック" w:hAnsi="ＭＳ Ｐゴシック"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hideMark/>
          </w:tcPr>
          <w:p w:rsidR="00AE3491" w:rsidRPr="00AE3491" w:rsidRDefault="00AE3491" w:rsidP="00AE3491">
            <w:pPr>
              <w:widowControl/>
              <w:jc w:val="right"/>
              <w:rPr>
                <w:rFonts w:ascii="ＭＳ Ｐゴシック" w:eastAsia="ＭＳ Ｐゴシック" w:hAnsi="ＭＳ Ｐゴシック" w:cs="ＭＳ Ｐゴシック" w:hint="eastAsia"/>
                <w:color w:val="000000"/>
                <w:kern w:val="0"/>
                <w:sz w:val="18"/>
                <w:szCs w:val="18"/>
              </w:rPr>
            </w:pPr>
            <w:r w:rsidRPr="00AE3491">
              <w:rPr>
                <w:rFonts w:ascii="ＭＳ Ｐゴシック" w:eastAsia="ＭＳ Ｐゴシック" w:hAnsi="ＭＳ Ｐゴシック" w:cs="ＭＳ Ｐゴシック" w:hint="eastAsia"/>
                <w:color w:val="000000"/>
                <w:kern w:val="0"/>
                <w:sz w:val="18"/>
                <w:szCs w:val="18"/>
              </w:rPr>
              <w:t>0.1%</w:t>
            </w:r>
          </w:p>
        </w:tc>
        <w:tc>
          <w:tcPr>
            <w:tcW w:w="740" w:type="dxa"/>
            <w:tcBorders>
              <w:top w:val="nil"/>
              <w:left w:val="nil"/>
              <w:bottom w:val="single" w:sz="4" w:space="0" w:color="auto"/>
              <w:right w:val="single" w:sz="4" w:space="0" w:color="auto"/>
            </w:tcBorders>
            <w:shd w:val="clear" w:color="auto" w:fill="auto"/>
            <w:noWrap/>
            <w:vAlign w:val="center"/>
            <w:hideMark/>
          </w:tcPr>
          <w:p w:rsidR="00AE3491" w:rsidRPr="00AE3491" w:rsidRDefault="00AE3491" w:rsidP="00AE3491">
            <w:pPr>
              <w:widowControl/>
              <w:jc w:val="right"/>
              <w:rPr>
                <w:rFonts w:ascii="ＭＳ Ｐゴシック" w:eastAsia="ＭＳ Ｐゴシック" w:hAnsi="ＭＳ Ｐゴシック" w:cs="ＭＳ Ｐゴシック" w:hint="eastAsia"/>
                <w:color w:val="000000"/>
                <w:kern w:val="0"/>
                <w:sz w:val="18"/>
                <w:szCs w:val="18"/>
              </w:rPr>
            </w:pPr>
            <w:r w:rsidRPr="00AE3491">
              <w:rPr>
                <w:rFonts w:ascii="ＭＳ Ｐゴシック" w:eastAsia="ＭＳ Ｐゴシック" w:hAnsi="ＭＳ Ｐゴシック" w:cs="ＭＳ Ｐゴシック" w:hint="eastAsia"/>
                <w:color w:val="000000"/>
                <w:kern w:val="0"/>
                <w:sz w:val="18"/>
                <w:szCs w:val="18"/>
              </w:rPr>
              <w:t>0.4%</w:t>
            </w:r>
          </w:p>
        </w:tc>
        <w:tc>
          <w:tcPr>
            <w:tcW w:w="760" w:type="dxa"/>
            <w:tcBorders>
              <w:top w:val="nil"/>
              <w:left w:val="nil"/>
              <w:bottom w:val="single" w:sz="4" w:space="0" w:color="auto"/>
              <w:right w:val="single" w:sz="4" w:space="0" w:color="auto"/>
            </w:tcBorders>
            <w:shd w:val="clear" w:color="auto" w:fill="auto"/>
            <w:noWrap/>
            <w:vAlign w:val="center"/>
            <w:hideMark/>
          </w:tcPr>
          <w:p w:rsidR="00AE3491" w:rsidRPr="00AE3491" w:rsidRDefault="00AE3491" w:rsidP="00AE3491">
            <w:pPr>
              <w:widowControl/>
              <w:jc w:val="right"/>
              <w:rPr>
                <w:rFonts w:ascii="ＭＳ Ｐゴシック" w:eastAsia="ＭＳ Ｐゴシック" w:hAnsi="ＭＳ Ｐゴシック" w:cs="ＭＳ Ｐゴシック" w:hint="eastAsia"/>
                <w:color w:val="000000"/>
                <w:kern w:val="0"/>
                <w:sz w:val="18"/>
                <w:szCs w:val="18"/>
              </w:rPr>
            </w:pPr>
            <w:r w:rsidRPr="00AE3491">
              <w:rPr>
                <w:rFonts w:ascii="ＭＳ Ｐゴシック" w:eastAsia="ＭＳ Ｐゴシック" w:hAnsi="ＭＳ Ｐゴシック" w:cs="ＭＳ Ｐゴシック" w:hint="eastAsia"/>
                <w:color w:val="000000"/>
                <w:kern w:val="0"/>
                <w:sz w:val="18"/>
                <w:szCs w:val="18"/>
              </w:rPr>
              <w:t>1.9%</w:t>
            </w:r>
          </w:p>
        </w:tc>
        <w:tc>
          <w:tcPr>
            <w:tcW w:w="780" w:type="dxa"/>
            <w:tcBorders>
              <w:top w:val="nil"/>
              <w:left w:val="nil"/>
              <w:bottom w:val="single" w:sz="4" w:space="0" w:color="auto"/>
              <w:right w:val="single" w:sz="4" w:space="0" w:color="auto"/>
            </w:tcBorders>
            <w:shd w:val="clear" w:color="auto" w:fill="auto"/>
            <w:noWrap/>
            <w:vAlign w:val="center"/>
            <w:hideMark/>
          </w:tcPr>
          <w:p w:rsidR="00AE3491" w:rsidRPr="00AE3491" w:rsidRDefault="00AE3491" w:rsidP="00AE3491">
            <w:pPr>
              <w:widowControl/>
              <w:jc w:val="right"/>
              <w:rPr>
                <w:rFonts w:ascii="ＭＳ Ｐゴシック" w:eastAsia="ＭＳ Ｐゴシック" w:hAnsi="ＭＳ Ｐゴシック" w:cs="ＭＳ Ｐゴシック" w:hint="eastAsia"/>
                <w:color w:val="000000"/>
                <w:kern w:val="0"/>
                <w:sz w:val="18"/>
                <w:szCs w:val="18"/>
              </w:rPr>
            </w:pPr>
            <w:r w:rsidRPr="00AE3491">
              <w:rPr>
                <w:rFonts w:ascii="ＭＳ Ｐゴシック" w:eastAsia="ＭＳ Ｐゴシック" w:hAnsi="ＭＳ Ｐゴシック" w:cs="ＭＳ Ｐゴシック" w:hint="eastAsia"/>
                <w:color w:val="000000"/>
                <w:kern w:val="0"/>
                <w:sz w:val="18"/>
                <w:szCs w:val="18"/>
              </w:rPr>
              <w:t>2.4%</w:t>
            </w:r>
          </w:p>
        </w:tc>
        <w:tc>
          <w:tcPr>
            <w:tcW w:w="888" w:type="dxa"/>
            <w:tcBorders>
              <w:top w:val="nil"/>
              <w:left w:val="nil"/>
              <w:bottom w:val="single" w:sz="4" w:space="0" w:color="auto"/>
              <w:right w:val="single" w:sz="4" w:space="0" w:color="auto"/>
            </w:tcBorders>
            <w:shd w:val="clear" w:color="auto" w:fill="auto"/>
            <w:noWrap/>
            <w:vAlign w:val="center"/>
            <w:hideMark/>
          </w:tcPr>
          <w:p w:rsidR="00AE3491" w:rsidRPr="00AE3491" w:rsidRDefault="00AE3491" w:rsidP="00AE3491">
            <w:pPr>
              <w:widowControl/>
              <w:jc w:val="right"/>
              <w:rPr>
                <w:rFonts w:ascii="ＭＳ Ｐゴシック" w:eastAsia="ＭＳ Ｐゴシック" w:hAnsi="ＭＳ Ｐゴシック" w:cs="ＭＳ Ｐゴシック" w:hint="eastAsia"/>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AE3491" w:rsidRPr="00AE3491" w:rsidRDefault="00AE3491" w:rsidP="00AE3491">
            <w:pPr>
              <w:widowControl/>
              <w:jc w:val="left"/>
              <w:rPr>
                <w:rFonts w:ascii="ＭＳ Ｐゴシック" w:eastAsia="ＭＳ Ｐゴシック" w:hAnsi="ＭＳ Ｐゴシック" w:cs="ＭＳ Ｐゴシック"/>
                <w:color w:val="000000"/>
                <w:kern w:val="0"/>
                <w:sz w:val="18"/>
                <w:szCs w:val="18"/>
              </w:rPr>
            </w:pP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一般会計補助金</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339</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675</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552</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457</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561</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22.8%</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65.5%</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その他収入</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377</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381</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429</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364</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321</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-11.8%</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-14.9%</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営業外収益小計</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716</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1056</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981</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821</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882</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7.4%</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23.2%</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支払利息等</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132</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118</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143</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101</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116</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14.9%</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-12.1%</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営業外費用小計</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132</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118</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143</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101</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116</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14.9%</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-12.1%</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営業外差引</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584</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938</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838</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720</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766</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6.4%</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31.2%</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経常収入</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20599</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20693</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20725</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20549</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20709</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0.8%</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0.5%</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経常支出</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20667</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19728</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19802</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19464</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19461</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-5.8%</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経常損益</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-68</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965</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923</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1085</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1248</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特別損益</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-403</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 xml:space="preserve">　</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純損益</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-68</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562</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923</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1085</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1248</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当期末未処分剰余金（△）欠損金</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-636</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-74</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849</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1085</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1248</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w:t>
            </w:r>
          </w:p>
        </w:tc>
      </w:tr>
      <w:tr w:rsidR="00912066" w:rsidRPr="00912066" w:rsidTr="00AE3491">
        <w:trPr>
          <w:trHeight w:val="27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912066" w:rsidRPr="00912066" w:rsidRDefault="00912066" w:rsidP="00912066">
            <w:pPr>
              <w:widowControl/>
              <w:jc w:val="lef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在籍車両数</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790</w:t>
            </w:r>
          </w:p>
        </w:tc>
        <w:tc>
          <w:tcPr>
            <w:tcW w:w="73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790</w:t>
            </w:r>
          </w:p>
        </w:tc>
        <w:tc>
          <w:tcPr>
            <w:tcW w:w="74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786</w:t>
            </w:r>
          </w:p>
        </w:tc>
        <w:tc>
          <w:tcPr>
            <w:tcW w:w="76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793</w:t>
            </w:r>
          </w:p>
        </w:tc>
        <w:tc>
          <w:tcPr>
            <w:tcW w:w="780"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802</w:t>
            </w:r>
          </w:p>
        </w:tc>
        <w:tc>
          <w:tcPr>
            <w:tcW w:w="888"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12066" w:rsidRPr="00912066" w:rsidRDefault="00912066" w:rsidP="00912066">
            <w:pPr>
              <w:widowControl/>
              <w:jc w:val="right"/>
              <w:rPr>
                <w:rFonts w:ascii="ＭＳ Ｐゴシック" w:eastAsia="ＭＳ Ｐゴシック" w:hAnsi="ＭＳ Ｐゴシック" w:cs="ＭＳ Ｐゴシック"/>
                <w:color w:val="000000"/>
                <w:kern w:val="0"/>
                <w:sz w:val="18"/>
                <w:szCs w:val="18"/>
              </w:rPr>
            </w:pPr>
            <w:r w:rsidRPr="00912066">
              <w:rPr>
                <w:rFonts w:ascii="ＭＳ Ｐゴシック" w:eastAsia="ＭＳ Ｐゴシック" w:hAnsi="ＭＳ Ｐゴシック" w:cs="ＭＳ Ｐゴシック" w:hint="eastAsia"/>
                <w:color w:val="000000"/>
                <w:kern w:val="0"/>
                <w:sz w:val="18"/>
                <w:szCs w:val="18"/>
              </w:rPr>
              <w:t>1.5%</w:t>
            </w:r>
          </w:p>
        </w:tc>
      </w:tr>
    </w:tbl>
    <w:p w:rsidR="00B11DF6" w:rsidRDefault="003F3C2A">
      <w:r>
        <w:rPr>
          <w:rFonts w:hint="eastAsia"/>
        </w:rPr>
        <w:t>表</w:t>
      </w:r>
      <w:r w:rsidR="008856F5">
        <w:rPr>
          <w:rFonts w:hint="eastAsia"/>
        </w:rPr>
        <w:t>1</w:t>
      </w:r>
      <w:r>
        <w:rPr>
          <w:rFonts w:hint="eastAsia"/>
        </w:rPr>
        <w:t>バス事業</w:t>
      </w:r>
      <w:r>
        <w:rPr>
          <w:rFonts w:hint="eastAsia"/>
        </w:rPr>
        <w:t>25</w:t>
      </w:r>
      <w:r>
        <w:rPr>
          <w:rFonts w:hint="eastAsia"/>
        </w:rPr>
        <w:t>年度決算（単位</w:t>
      </w:r>
      <w:r>
        <w:rPr>
          <w:rFonts w:hint="eastAsia"/>
        </w:rPr>
        <w:t>100</w:t>
      </w:r>
      <w:r>
        <w:rPr>
          <w:rFonts w:hint="eastAsia"/>
        </w:rPr>
        <w:t>万円）</w:t>
      </w:r>
    </w:p>
    <w:p w:rsidR="00314235" w:rsidRDefault="00314235"/>
    <w:p w:rsidR="00AE3491" w:rsidRDefault="00AE3491">
      <w:r>
        <w:rPr>
          <w:rFonts w:hint="eastAsia"/>
        </w:rPr>
        <w:lastRenderedPageBreak/>
        <w:t>・収入面</w:t>
      </w:r>
    </w:p>
    <w:p w:rsidR="00AE3491" w:rsidRDefault="00AE3491">
      <w:r>
        <w:rPr>
          <w:rFonts w:hint="eastAsia"/>
        </w:rPr>
        <w:t xml:space="preserve">　</w:t>
      </w:r>
      <w:r w:rsidRPr="00EF5C52">
        <w:rPr>
          <w:rFonts w:hint="eastAsia"/>
          <w:color w:val="0070C0"/>
        </w:rPr>
        <w:t>乗車人員は前年比</w:t>
      </w:r>
      <w:r w:rsidRPr="00EF5C52">
        <w:rPr>
          <w:rFonts w:hint="eastAsia"/>
          <w:color w:val="0070C0"/>
        </w:rPr>
        <w:t>1</w:t>
      </w:r>
      <w:r w:rsidRPr="00EF5C52">
        <w:rPr>
          <w:rFonts w:hint="eastAsia"/>
          <w:color w:val="0070C0"/>
        </w:rPr>
        <w:t>％、</w:t>
      </w:r>
      <w:r w:rsidRPr="00EF5C52">
        <w:rPr>
          <w:rFonts w:hint="eastAsia"/>
          <w:color w:val="0070C0"/>
        </w:rPr>
        <w:t>2009</w:t>
      </w:r>
      <w:r w:rsidRPr="00EF5C52">
        <w:rPr>
          <w:rFonts w:hint="eastAsia"/>
          <w:color w:val="0070C0"/>
        </w:rPr>
        <w:t>年比</w:t>
      </w:r>
      <w:r w:rsidRPr="00EF5C52">
        <w:rPr>
          <w:rFonts w:hint="eastAsia"/>
          <w:color w:val="0070C0"/>
        </w:rPr>
        <w:t>3.2</w:t>
      </w:r>
      <w:r w:rsidRPr="00EF5C52">
        <w:rPr>
          <w:rFonts w:hint="eastAsia"/>
          <w:color w:val="0070C0"/>
        </w:rPr>
        <w:t>％と増加傾向</w:t>
      </w:r>
      <w:r>
        <w:rPr>
          <w:rFonts w:hint="eastAsia"/>
        </w:rPr>
        <w:t>にある一方で乗車料収入はそれぞれ</w:t>
      </w:r>
      <w:r>
        <w:rPr>
          <w:rFonts w:hint="eastAsia"/>
        </w:rPr>
        <w:t>0.6</w:t>
      </w:r>
      <w:r>
        <w:rPr>
          <w:rFonts w:hint="eastAsia"/>
        </w:rPr>
        <w:t>％、</w:t>
      </w:r>
      <w:r>
        <w:rPr>
          <w:rFonts w:hint="eastAsia"/>
        </w:rPr>
        <w:t>0.4</w:t>
      </w:r>
      <w:r>
        <w:rPr>
          <w:rFonts w:hint="eastAsia"/>
        </w:rPr>
        <w:t>％と横ばいに近い水準にあり</w:t>
      </w:r>
      <w:r w:rsidRPr="00EF5C52">
        <w:rPr>
          <w:rFonts w:hint="eastAsia"/>
          <w:color w:val="FF0000"/>
        </w:rPr>
        <w:t>顧客単価が低下傾向</w:t>
      </w:r>
      <w:r>
        <w:rPr>
          <w:rFonts w:hint="eastAsia"/>
        </w:rPr>
        <w:t>にある。</w:t>
      </w:r>
      <w:r w:rsidR="00EF5C52">
        <w:rPr>
          <w:rFonts w:hint="eastAsia"/>
        </w:rPr>
        <w:t>（→鉄道で定期客に相当する頻度の高いユーザーあるいは企画乗車券を使う観光客の利用が増えた結果と思われる）</w:t>
      </w:r>
    </w:p>
    <w:p w:rsidR="00AE3491" w:rsidRDefault="00AE3491">
      <w:r>
        <w:rPr>
          <w:rFonts w:hint="eastAsia"/>
        </w:rPr>
        <w:t xml:space="preserve">　乗車料収入のうち</w:t>
      </w:r>
      <w:r w:rsidRPr="00EF5C52">
        <w:rPr>
          <w:rFonts w:hint="eastAsia"/>
          <w:color w:val="FF0000"/>
        </w:rPr>
        <w:t>特別乗車証負担金は減少していて高齢者パスによる乗車数は負担増加の為か減少傾向</w:t>
      </w:r>
      <w:r>
        <w:rPr>
          <w:rFonts w:hint="eastAsia"/>
        </w:rPr>
        <w:t>にあると考えられる</w:t>
      </w:r>
    </w:p>
    <w:p w:rsidR="00AE3491" w:rsidRDefault="00AE3491">
      <w:r>
        <w:rPr>
          <w:rFonts w:hint="eastAsia"/>
        </w:rPr>
        <w:t xml:space="preserve">　</w:t>
      </w:r>
      <w:r w:rsidR="00BB52A1">
        <w:rPr>
          <w:rFonts w:hint="eastAsia"/>
        </w:rPr>
        <w:t>また</w:t>
      </w:r>
      <w:r w:rsidR="00BB52A1" w:rsidRPr="00EF5C52">
        <w:rPr>
          <w:rFonts w:hint="eastAsia"/>
          <w:color w:val="FF0000"/>
        </w:rPr>
        <w:t>広告料収入は対前年</w:t>
      </w:r>
      <w:r w:rsidR="00BB52A1" w:rsidRPr="00EF5C52">
        <w:rPr>
          <w:rFonts w:hint="eastAsia"/>
          <w:color w:val="FF0000"/>
        </w:rPr>
        <w:t>4.4</w:t>
      </w:r>
      <w:r w:rsidR="00BB52A1" w:rsidRPr="00EF5C52">
        <w:rPr>
          <w:rFonts w:hint="eastAsia"/>
          <w:color w:val="FF0000"/>
        </w:rPr>
        <w:t>％、</w:t>
      </w:r>
      <w:r w:rsidR="00BB52A1" w:rsidRPr="00EF5C52">
        <w:rPr>
          <w:rFonts w:hint="eastAsia"/>
          <w:color w:val="FF0000"/>
        </w:rPr>
        <w:t>2009</w:t>
      </w:r>
      <w:r w:rsidR="00BB52A1" w:rsidRPr="00EF5C52">
        <w:rPr>
          <w:rFonts w:hint="eastAsia"/>
          <w:color w:val="FF0000"/>
        </w:rPr>
        <w:t>年度比</w:t>
      </w:r>
      <w:r w:rsidR="00BB52A1" w:rsidRPr="00EF5C52">
        <w:rPr>
          <w:rFonts w:hint="eastAsia"/>
          <w:color w:val="FF0000"/>
        </w:rPr>
        <w:t>21.9</w:t>
      </w:r>
      <w:r w:rsidR="00BB52A1" w:rsidRPr="00EF5C52">
        <w:rPr>
          <w:rFonts w:hint="eastAsia"/>
          <w:color w:val="FF0000"/>
        </w:rPr>
        <w:t>％と乗客数増加に反するように減少傾向</w:t>
      </w:r>
      <w:r w:rsidR="00BB52A1">
        <w:rPr>
          <w:rFonts w:hint="eastAsia"/>
        </w:rPr>
        <w:t>にある</w:t>
      </w:r>
    </w:p>
    <w:p w:rsidR="00BB52A1" w:rsidRDefault="00BB52A1" w:rsidP="00EF5C52">
      <w:pPr>
        <w:rPr>
          <w:rFonts w:hint="eastAsia"/>
        </w:rPr>
      </w:pPr>
      <w:r>
        <w:rPr>
          <w:rFonts w:hint="eastAsia"/>
        </w:rPr>
        <w:t xml:space="preserve">　その為</w:t>
      </w:r>
      <w:r w:rsidRPr="00673422">
        <w:rPr>
          <w:rFonts w:hint="eastAsia"/>
          <w:b/>
          <w:color w:val="FF0000"/>
        </w:rPr>
        <w:t>営業収益全体を見ると対前年比</w:t>
      </w:r>
      <w:r w:rsidRPr="00673422">
        <w:rPr>
          <w:rFonts w:hint="eastAsia"/>
          <w:b/>
          <w:color w:val="FF0000"/>
        </w:rPr>
        <w:t>0.5%</w:t>
      </w:r>
      <w:r w:rsidRPr="00673422">
        <w:rPr>
          <w:rFonts w:hint="eastAsia"/>
          <w:b/>
          <w:color w:val="FF0000"/>
        </w:rPr>
        <w:t>増加対</w:t>
      </w:r>
      <w:r w:rsidRPr="00673422">
        <w:rPr>
          <w:rFonts w:hint="eastAsia"/>
          <w:b/>
          <w:color w:val="FF0000"/>
        </w:rPr>
        <w:t>2009</w:t>
      </w:r>
      <w:r w:rsidRPr="00673422">
        <w:rPr>
          <w:rFonts w:hint="eastAsia"/>
          <w:b/>
          <w:color w:val="FF0000"/>
        </w:rPr>
        <w:t>年比</w:t>
      </w:r>
      <w:r w:rsidRPr="00673422">
        <w:rPr>
          <w:rFonts w:hint="eastAsia"/>
          <w:b/>
          <w:color w:val="FF0000"/>
        </w:rPr>
        <w:t>0.3%</w:t>
      </w:r>
      <w:r w:rsidRPr="00673422">
        <w:rPr>
          <w:rFonts w:hint="eastAsia"/>
          <w:b/>
          <w:color w:val="FF0000"/>
        </w:rPr>
        <w:t>減少と乗客が増えているのに収益全体としては横ばいもしくは微減と乗客増を生かせてなく単価向上が今後の課題</w:t>
      </w:r>
      <w:r>
        <w:rPr>
          <w:rFonts w:hint="eastAsia"/>
        </w:rPr>
        <w:t>である</w:t>
      </w:r>
    </w:p>
    <w:p w:rsidR="00EF5C52" w:rsidRDefault="00EF5C52">
      <w:pPr>
        <w:rPr>
          <w:rFonts w:hint="eastAsia"/>
        </w:rPr>
      </w:pPr>
      <w:r>
        <w:rPr>
          <w:rFonts w:hint="eastAsia"/>
        </w:rPr>
        <w:t xml:space="preserve">　</w:t>
      </w:r>
    </w:p>
    <w:p w:rsidR="00EF5C52" w:rsidRDefault="00EF5C52">
      <w:r>
        <w:rPr>
          <w:rFonts w:hint="eastAsia"/>
        </w:rPr>
        <w:t>・支出面</w:t>
      </w:r>
    </w:p>
    <w:p w:rsidR="00EF5C52" w:rsidRDefault="00EF5C52">
      <w:pPr>
        <w:rPr>
          <w:b/>
          <w:color w:val="FF0000"/>
        </w:rPr>
      </w:pPr>
      <w:r>
        <w:rPr>
          <w:rFonts w:hint="eastAsia"/>
        </w:rPr>
        <w:t xml:space="preserve">　</w:t>
      </w:r>
      <w:r w:rsidR="00970281">
        <w:rPr>
          <w:rFonts w:hint="eastAsia"/>
        </w:rPr>
        <w:t>営業収益比</w:t>
      </w:r>
      <w:r>
        <w:rPr>
          <w:rFonts w:hint="eastAsia"/>
        </w:rPr>
        <w:t>では人件費が営業収益費</w:t>
      </w:r>
      <w:r>
        <w:rPr>
          <w:rFonts w:hint="eastAsia"/>
        </w:rPr>
        <w:t>63.7</w:t>
      </w:r>
      <w:r>
        <w:rPr>
          <w:rFonts w:hint="eastAsia"/>
        </w:rPr>
        <w:t>％と突出している、対前年比</w:t>
      </w:r>
      <w:r>
        <w:rPr>
          <w:rFonts w:hint="eastAsia"/>
        </w:rPr>
        <w:t>1.6</w:t>
      </w:r>
      <w:r>
        <w:rPr>
          <w:rFonts w:hint="eastAsia"/>
        </w:rPr>
        <w:t>％、</w:t>
      </w:r>
      <w:r>
        <w:rPr>
          <w:rFonts w:hint="eastAsia"/>
        </w:rPr>
        <w:t>2009</w:t>
      </w:r>
      <w:r>
        <w:rPr>
          <w:rFonts w:hint="eastAsia"/>
        </w:rPr>
        <w:t>年度</w:t>
      </w:r>
      <w:r>
        <w:rPr>
          <w:rFonts w:hint="eastAsia"/>
        </w:rPr>
        <w:t>9.6</w:t>
      </w:r>
      <w:r>
        <w:rPr>
          <w:rFonts w:hint="eastAsia"/>
        </w:rPr>
        <w:t>％と一件減少しているように見えるが</w:t>
      </w:r>
      <w:r w:rsidRPr="00970281">
        <w:rPr>
          <w:rFonts w:hint="eastAsia"/>
          <w:b/>
          <w:color w:val="FF0000"/>
        </w:rPr>
        <w:t>子会社委託費を経費で計上しており</w:t>
      </w:r>
      <w:r w:rsidR="00571855">
        <w:rPr>
          <w:rFonts w:hint="eastAsia"/>
          <w:b/>
          <w:color w:val="FF0000"/>
        </w:rPr>
        <w:t>人件費そのものが形骸している、それらをあわせた数値の</w:t>
      </w:r>
      <w:r w:rsidR="00970281" w:rsidRPr="00970281">
        <w:rPr>
          <w:rFonts w:hint="eastAsia"/>
          <w:b/>
          <w:color w:val="FF0000"/>
        </w:rPr>
        <w:t>営業収益比は</w:t>
      </w:r>
      <w:r w:rsidR="00970281" w:rsidRPr="00970281">
        <w:rPr>
          <w:rFonts w:hint="eastAsia"/>
          <w:b/>
          <w:color w:val="FF0000"/>
        </w:rPr>
        <w:t>69.4</w:t>
      </w:r>
      <w:r w:rsidR="00970281" w:rsidRPr="00970281">
        <w:rPr>
          <w:rFonts w:hint="eastAsia"/>
          <w:b/>
          <w:color w:val="FF0000"/>
        </w:rPr>
        <w:t>％</w:t>
      </w:r>
      <w:r w:rsidR="00970281">
        <w:rPr>
          <w:rFonts w:hint="eastAsia"/>
        </w:rPr>
        <w:t>となっている。予算では営業収益比</w:t>
      </w:r>
      <w:r w:rsidR="00970281">
        <w:rPr>
          <w:rFonts w:hint="eastAsia"/>
        </w:rPr>
        <w:t>58</w:t>
      </w:r>
      <w:r w:rsidR="008856F5">
        <w:rPr>
          <w:rFonts w:hint="eastAsia"/>
        </w:rPr>
        <w:t>％と言う目標を掲げているが全く</w:t>
      </w:r>
      <w:r w:rsidR="00970281">
        <w:rPr>
          <w:rFonts w:hint="eastAsia"/>
        </w:rPr>
        <w:t>無意味</w:t>
      </w:r>
      <w:r w:rsidR="008856F5">
        <w:rPr>
          <w:rFonts w:hint="eastAsia"/>
        </w:rPr>
        <w:t>（</w:t>
      </w:r>
      <w:r w:rsidR="008856F5" w:rsidRPr="008856F5">
        <w:rPr>
          <w:rFonts w:hint="eastAsia"/>
          <w:color w:val="FF0000"/>
        </w:rPr>
        <w:t>意味があるとすればまともに給与を払う意思を払う意思の指数でブラック企業化を評価するものであるが少子化の昨今自殺行為と言ってよい</w:t>
      </w:r>
      <w:r w:rsidR="008856F5">
        <w:rPr>
          <w:rFonts w:hint="eastAsia"/>
        </w:rPr>
        <w:t>）</w:t>
      </w:r>
      <w:r w:rsidR="00970281">
        <w:rPr>
          <w:rFonts w:hint="eastAsia"/>
        </w:rPr>
        <w:t>であり</w:t>
      </w:r>
      <w:r w:rsidR="00970281" w:rsidRPr="00970281">
        <w:rPr>
          <w:rFonts w:hint="eastAsia"/>
          <w:b/>
          <w:color w:val="FF0000"/>
        </w:rPr>
        <w:t>様々な意味で正常化が求められる</w:t>
      </w:r>
    </w:p>
    <w:p w:rsidR="00970281" w:rsidRDefault="00970281">
      <w:r>
        <w:rPr>
          <w:rFonts w:hint="eastAsia"/>
        </w:rPr>
        <w:t xml:space="preserve">　他の費目では</w:t>
      </w:r>
      <w:r w:rsidR="00571855">
        <w:rPr>
          <w:rFonts w:hint="eastAsia"/>
          <w:b/>
          <w:color w:val="FF0000"/>
        </w:rPr>
        <w:t>動力</w:t>
      </w:r>
      <w:r w:rsidR="008856F5" w:rsidRPr="008856F5">
        <w:rPr>
          <w:rFonts w:hint="eastAsia"/>
          <w:b/>
          <w:color w:val="FF0000"/>
        </w:rPr>
        <w:t>費が前年比</w:t>
      </w:r>
      <w:r w:rsidR="008856F5" w:rsidRPr="008856F5">
        <w:rPr>
          <w:rFonts w:hint="eastAsia"/>
          <w:b/>
          <w:color w:val="FF0000"/>
        </w:rPr>
        <w:t>9.3</w:t>
      </w:r>
      <w:r w:rsidR="008856F5" w:rsidRPr="008856F5">
        <w:rPr>
          <w:rFonts w:hint="eastAsia"/>
          <w:b/>
          <w:color w:val="FF0000"/>
        </w:rPr>
        <w:t>％増加</w:t>
      </w:r>
      <w:r w:rsidR="008856F5">
        <w:rPr>
          <w:rFonts w:hint="eastAsia"/>
        </w:rPr>
        <w:t>と燃料費高騰の影響を受けているのが目立つ。また車両購入等の状況に左右される減価償却費は隔年で増減があるが対前年比</w:t>
      </w:r>
      <w:r w:rsidR="008856F5">
        <w:rPr>
          <w:rFonts w:hint="eastAsia"/>
        </w:rPr>
        <w:t>8.7</w:t>
      </w:r>
      <w:r w:rsidR="008856F5">
        <w:rPr>
          <w:rFonts w:hint="eastAsia"/>
        </w:rPr>
        <w:t>％、</w:t>
      </w:r>
      <w:r w:rsidR="008856F5">
        <w:rPr>
          <w:rFonts w:hint="eastAsia"/>
        </w:rPr>
        <w:t>2009</w:t>
      </w:r>
      <w:r w:rsidR="008856F5">
        <w:rPr>
          <w:rFonts w:hint="eastAsia"/>
        </w:rPr>
        <w:t>年比</w:t>
      </w:r>
      <w:r w:rsidR="008856F5">
        <w:rPr>
          <w:rFonts w:hint="eastAsia"/>
        </w:rPr>
        <w:t>7.0</w:t>
      </w:r>
      <w:r w:rsidR="008856F5">
        <w:rPr>
          <w:rFonts w:hint="eastAsia"/>
        </w:rPr>
        <w:t>％と減少傾向にある</w:t>
      </w:r>
      <w:r w:rsidR="00F27D42">
        <w:rPr>
          <w:rFonts w:hint="eastAsia"/>
        </w:rPr>
        <w:t>。</w:t>
      </w:r>
      <w:r w:rsidR="00F27D42" w:rsidRPr="002E633E">
        <w:rPr>
          <w:rFonts w:hint="eastAsia"/>
          <w:b/>
          <w:color w:val="5B9BD5" w:themeColor="accent1"/>
        </w:rPr>
        <w:t>環境負荷低減対策と言うと一見環境や社会貢献と言った分野で語られがちであるが</w:t>
      </w:r>
      <w:r w:rsidR="002E633E" w:rsidRPr="002E633E">
        <w:rPr>
          <w:rFonts w:hint="eastAsia"/>
          <w:b/>
          <w:color w:val="5B9BD5" w:themeColor="accent1"/>
        </w:rPr>
        <w:t>21</w:t>
      </w:r>
      <w:r w:rsidR="002E633E" w:rsidRPr="002E633E">
        <w:rPr>
          <w:rFonts w:hint="eastAsia"/>
          <w:b/>
          <w:color w:val="5B9BD5" w:themeColor="accent1"/>
        </w:rPr>
        <w:t>世紀、特にリーマンショック以降でも高騰を続ける燃料費から考えるとコスト増加対策と言う方向にこの手の設備投資の視点が移ってきているのには注意が必要である</w:t>
      </w:r>
      <w:r w:rsidR="002E633E">
        <w:rPr>
          <w:rFonts w:hint="eastAsia"/>
          <w:b/>
          <w:color w:val="5B9BD5" w:themeColor="accent1"/>
        </w:rPr>
        <w:t>。</w:t>
      </w:r>
    </w:p>
    <w:p w:rsidR="00571855" w:rsidRDefault="00571855">
      <w:pPr>
        <w:rPr>
          <w:rFonts w:hint="eastAsia"/>
        </w:rPr>
      </w:pPr>
    </w:p>
    <w:tbl>
      <w:tblPr>
        <w:tblW w:w="7083" w:type="dxa"/>
        <w:tblCellMar>
          <w:left w:w="99" w:type="dxa"/>
          <w:right w:w="99" w:type="dxa"/>
        </w:tblCellMar>
        <w:tblLook w:val="04A0" w:firstRow="1" w:lastRow="0" w:firstColumn="1" w:lastColumn="0" w:noHBand="0" w:noVBand="1"/>
      </w:tblPr>
      <w:tblGrid>
        <w:gridCol w:w="2640"/>
        <w:gridCol w:w="902"/>
        <w:gridCol w:w="2407"/>
        <w:gridCol w:w="1134"/>
      </w:tblGrid>
      <w:tr w:rsidR="00571855" w:rsidRPr="008856F5" w:rsidTr="00571855">
        <w:trPr>
          <w:trHeight w:val="27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55" w:rsidRPr="008856F5" w:rsidRDefault="00571855" w:rsidP="00571855">
            <w:pPr>
              <w:widowControl/>
              <w:jc w:val="left"/>
              <w:rPr>
                <w:rFonts w:ascii="ＭＳ Ｐゴシック" w:eastAsia="ＭＳ Ｐゴシック" w:hAnsi="ＭＳ Ｐゴシック" w:cs="ＭＳ Ｐゴシック"/>
                <w:color w:val="000000"/>
                <w:kern w:val="0"/>
                <w:sz w:val="18"/>
                <w:szCs w:val="18"/>
              </w:rPr>
            </w:pPr>
            <w:r w:rsidRPr="008856F5">
              <w:rPr>
                <w:rFonts w:ascii="ＭＳ Ｐゴシック" w:eastAsia="ＭＳ Ｐゴシック" w:hAnsi="ＭＳ Ｐゴシック" w:cs="ＭＳ Ｐゴシック" w:hint="eastAsia"/>
                <w:color w:val="000000"/>
                <w:kern w:val="0"/>
                <w:sz w:val="18"/>
                <w:szCs w:val="18"/>
              </w:rPr>
              <w:t>経費等</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571855" w:rsidRPr="008856F5" w:rsidRDefault="00571855" w:rsidP="00571855">
            <w:pPr>
              <w:widowControl/>
              <w:jc w:val="right"/>
              <w:rPr>
                <w:rFonts w:ascii="ＭＳ Ｐゴシック" w:eastAsia="ＭＳ Ｐゴシック" w:hAnsi="ＭＳ Ｐゴシック" w:cs="ＭＳ Ｐゴシック" w:hint="eastAsia"/>
                <w:color w:val="000000"/>
                <w:kern w:val="0"/>
                <w:sz w:val="18"/>
                <w:szCs w:val="18"/>
              </w:rPr>
            </w:pPr>
            <w:r w:rsidRPr="008856F5">
              <w:rPr>
                <w:rFonts w:ascii="ＭＳ Ｐゴシック" w:eastAsia="ＭＳ Ｐゴシック" w:hAnsi="ＭＳ Ｐゴシック" w:cs="ＭＳ Ｐゴシック" w:hint="eastAsia"/>
                <w:color w:val="000000"/>
                <w:kern w:val="0"/>
                <w:sz w:val="18"/>
                <w:szCs w:val="18"/>
              </w:rPr>
              <w:t>5,427,160</w:t>
            </w:r>
          </w:p>
        </w:tc>
        <w:tc>
          <w:tcPr>
            <w:tcW w:w="2407" w:type="dxa"/>
            <w:tcBorders>
              <w:top w:val="single" w:sz="4" w:space="0" w:color="auto"/>
              <w:bottom w:val="single" w:sz="4" w:space="0" w:color="auto"/>
              <w:right w:val="single" w:sz="4" w:space="0" w:color="auto"/>
            </w:tcBorders>
            <w:vAlign w:val="center"/>
          </w:tcPr>
          <w:p w:rsidR="00571855" w:rsidRPr="00571855" w:rsidRDefault="00571855" w:rsidP="00571855">
            <w:pPr>
              <w:widowControl/>
              <w:jc w:val="left"/>
              <w:rPr>
                <w:rFonts w:ascii="ＭＳ Ｐゴシック" w:eastAsia="ＭＳ Ｐゴシック" w:hAnsi="ＭＳ Ｐゴシック"/>
                <w:color w:val="000000"/>
                <w:sz w:val="18"/>
                <w:szCs w:val="18"/>
              </w:rPr>
            </w:pPr>
            <w:r w:rsidRPr="00571855">
              <w:rPr>
                <w:rFonts w:ascii="ＭＳ Ｐゴシック" w:eastAsia="ＭＳ Ｐゴシック" w:hAnsi="ＭＳ Ｐゴシック" w:hint="eastAsia"/>
                <w:color w:val="000000"/>
                <w:sz w:val="18"/>
                <w:szCs w:val="18"/>
              </w:rPr>
              <w:t>一般会計補助金</w:t>
            </w:r>
          </w:p>
        </w:tc>
        <w:tc>
          <w:tcPr>
            <w:tcW w:w="1134" w:type="dxa"/>
            <w:tcBorders>
              <w:top w:val="single" w:sz="4" w:space="0" w:color="auto"/>
              <w:left w:val="single" w:sz="4" w:space="0" w:color="auto"/>
              <w:bottom w:val="single" w:sz="4" w:space="0" w:color="auto"/>
              <w:right w:val="single" w:sz="4" w:space="0" w:color="auto"/>
            </w:tcBorders>
            <w:vAlign w:val="center"/>
          </w:tcPr>
          <w:p w:rsidR="00571855" w:rsidRPr="00571855" w:rsidRDefault="00571855" w:rsidP="00571855">
            <w:pPr>
              <w:jc w:val="right"/>
              <w:rPr>
                <w:rFonts w:ascii="ＭＳ Ｐゴシック" w:eastAsia="ＭＳ Ｐゴシック" w:hAnsi="ＭＳ Ｐゴシック" w:hint="eastAsia"/>
                <w:color w:val="000000"/>
                <w:sz w:val="18"/>
                <w:szCs w:val="18"/>
              </w:rPr>
            </w:pPr>
            <w:r w:rsidRPr="00571855">
              <w:rPr>
                <w:rFonts w:ascii="ＭＳ Ｐゴシック" w:eastAsia="ＭＳ Ｐゴシック" w:hAnsi="ＭＳ Ｐゴシック" w:hint="eastAsia"/>
                <w:color w:val="000000"/>
                <w:sz w:val="18"/>
                <w:szCs w:val="18"/>
              </w:rPr>
              <w:t>570,076</w:t>
            </w:r>
          </w:p>
        </w:tc>
      </w:tr>
      <w:tr w:rsidR="00571855" w:rsidRPr="008856F5" w:rsidTr="0057185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71855" w:rsidRPr="008856F5" w:rsidRDefault="00571855" w:rsidP="00571855">
            <w:pPr>
              <w:widowControl/>
              <w:jc w:val="left"/>
              <w:rPr>
                <w:rFonts w:ascii="ＭＳ Ｐゴシック" w:eastAsia="ＭＳ Ｐゴシック" w:hAnsi="ＭＳ Ｐゴシック" w:cs="ＭＳ Ｐゴシック" w:hint="eastAsia"/>
                <w:color w:val="000000"/>
                <w:kern w:val="0"/>
                <w:sz w:val="18"/>
                <w:szCs w:val="18"/>
              </w:rPr>
            </w:pPr>
            <w:r w:rsidRPr="008856F5">
              <w:rPr>
                <w:rFonts w:ascii="ＭＳ Ｐゴシック" w:eastAsia="ＭＳ Ｐゴシック" w:hAnsi="ＭＳ Ｐゴシック" w:cs="ＭＳ Ｐゴシック" w:hint="eastAsia"/>
                <w:color w:val="000000"/>
                <w:kern w:val="0"/>
                <w:sz w:val="18"/>
                <w:szCs w:val="18"/>
              </w:rPr>
              <w:t>うち子会社委託料</w:t>
            </w:r>
          </w:p>
        </w:tc>
        <w:tc>
          <w:tcPr>
            <w:tcW w:w="902" w:type="dxa"/>
            <w:tcBorders>
              <w:top w:val="nil"/>
              <w:left w:val="nil"/>
              <w:bottom w:val="single" w:sz="4" w:space="0" w:color="auto"/>
              <w:right w:val="single" w:sz="4" w:space="0" w:color="auto"/>
            </w:tcBorders>
            <w:shd w:val="clear" w:color="auto" w:fill="auto"/>
            <w:noWrap/>
            <w:vAlign w:val="center"/>
            <w:hideMark/>
          </w:tcPr>
          <w:p w:rsidR="00571855" w:rsidRPr="008856F5" w:rsidRDefault="00571855" w:rsidP="00571855">
            <w:pPr>
              <w:widowControl/>
              <w:jc w:val="right"/>
              <w:rPr>
                <w:rFonts w:ascii="ＭＳ Ｐゴシック" w:eastAsia="ＭＳ Ｐゴシック" w:hAnsi="ＭＳ Ｐゴシック" w:cs="ＭＳ Ｐゴシック" w:hint="eastAsia"/>
                <w:color w:val="000000"/>
                <w:kern w:val="0"/>
                <w:sz w:val="18"/>
                <w:szCs w:val="18"/>
              </w:rPr>
            </w:pPr>
            <w:r w:rsidRPr="008856F5">
              <w:rPr>
                <w:rFonts w:ascii="ＭＳ Ｐゴシック" w:eastAsia="ＭＳ Ｐゴシック" w:hAnsi="ＭＳ Ｐゴシック" w:cs="ＭＳ Ｐゴシック" w:hint="eastAsia"/>
                <w:color w:val="000000"/>
                <w:kern w:val="0"/>
                <w:sz w:val="18"/>
                <w:szCs w:val="18"/>
              </w:rPr>
              <w:t>1,839,476</w:t>
            </w:r>
          </w:p>
        </w:tc>
        <w:tc>
          <w:tcPr>
            <w:tcW w:w="2407" w:type="dxa"/>
            <w:tcBorders>
              <w:top w:val="single" w:sz="4" w:space="0" w:color="auto"/>
              <w:bottom w:val="single" w:sz="4" w:space="0" w:color="auto"/>
              <w:right w:val="single" w:sz="4" w:space="0" w:color="auto"/>
            </w:tcBorders>
            <w:vAlign w:val="center"/>
          </w:tcPr>
          <w:p w:rsidR="00571855" w:rsidRPr="00571855" w:rsidRDefault="00571855" w:rsidP="00571855">
            <w:pPr>
              <w:jc w:val="left"/>
              <w:rPr>
                <w:rFonts w:ascii="ＭＳ Ｐゴシック" w:eastAsia="ＭＳ Ｐゴシック" w:hAnsi="ＭＳ Ｐゴシック" w:hint="eastAsia"/>
                <w:color w:val="000000"/>
                <w:sz w:val="18"/>
                <w:szCs w:val="18"/>
              </w:rPr>
            </w:pPr>
            <w:r w:rsidRPr="00571855">
              <w:rPr>
                <w:rFonts w:ascii="ＭＳ Ｐゴシック" w:eastAsia="ＭＳ Ｐゴシック" w:hAnsi="ＭＳ Ｐゴシック" w:hint="eastAsia"/>
                <w:color w:val="000000"/>
                <w:sz w:val="18"/>
                <w:szCs w:val="18"/>
              </w:rPr>
              <w:t>児童手当補助金</w:t>
            </w:r>
          </w:p>
        </w:tc>
        <w:tc>
          <w:tcPr>
            <w:tcW w:w="1134" w:type="dxa"/>
            <w:tcBorders>
              <w:top w:val="single" w:sz="4" w:space="0" w:color="auto"/>
              <w:left w:val="single" w:sz="4" w:space="0" w:color="auto"/>
              <w:bottom w:val="single" w:sz="4" w:space="0" w:color="auto"/>
              <w:right w:val="single" w:sz="4" w:space="0" w:color="auto"/>
            </w:tcBorders>
            <w:vAlign w:val="center"/>
          </w:tcPr>
          <w:p w:rsidR="00571855" w:rsidRPr="00571855" w:rsidRDefault="00571855" w:rsidP="00571855">
            <w:pPr>
              <w:jc w:val="right"/>
              <w:rPr>
                <w:rFonts w:ascii="ＭＳ Ｐゴシック" w:eastAsia="ＭＳ Ｐゴシック" w:hAnsi="ＭＳ Ｐゴシック" w:hint="eastAsia"/>
                <w:color w:val="000000"/>
                <w:sz w:val="18"/>
                <w:szCs w:val="18"/>
              </w:rPr>
            </w:pPr>
            <w:r w:rsidRPr="00571855">
              <w:rPr>
                <w:rFonts w:ascii="ＭＳ Ｐゴシック" w:eastAsia="ＭＳ Ｐゴシック" w:hAnsi="ＭＳ Ｐゴシック" w:hint="eastAsia"/>
                <w:color w:val="000000"/>
                <w:sz w:val="18"/>
                <w:szCs w:val="18"/>
              </w:rPr>
              <w:t>98,988</w:t>
            </w:r>
          </w:p>
        </w:tc>
      </w:tr>
      <w:tr w:rsidR="00571855" w:rsidRPr="008856F5" w:rsidTr="0057185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71855" w:rsidRPr="008856F5" w:rsidRDefault="00571855" w:rsidP="00571855">
            <w:pPr>
              <w:widowControl/>
              <w:jc w:val="left"/>
              <w:rPr>
                <w:rFonts w:ascii="ＭＳ Ｐゴシック" w:eastAsia="ＭＳ Ｐゴシック" w:hAnsi="ＭＳ Ｐゴシック" w:cs="ＭＳ Ｐゴシック" w:hint="eastAsia"/>
                <w:color w:val="000000"/>
                <w:kern w:val="0"/>
                <w:sz w:val="18"/>
                <w:szCs w:val="18"/>
              </w:rPr>
            </w:pPr>
            <w:r w:rsidRPr="008856F5">
              <w:rPr>
                <w:rFonts w:ascii="ＭＳ Ｐゴシック" w:eastAsia="ＭＳ Ｐゴシック" w:hAnsi="ＭＳ Ｐゴシック" w:cs="ＭＳ Ｐゴシック" w:hint="eastAsia"/>
                <w:color w:val="000000"/>
                <w:kern w:val="0"/>
                <w:sz w:val="18"/>
                <w:szCs w:val="18"/>
              </w:rPr>
              <w:t>車両修繕費</w:t>
            </w:r>
          </w:p>
        </w:tc>
        <w:tc>
          <w:tcPr>
            <w:tcW w:w="902" w:type="dxa"/>
            <w:tcBorders>
              <w:top w:val="nil"/>
              <w:left w:val="nil"/>
              <w:bottom w:val="single" w:sz="4" w:space="0" w:color="auto"/>
              <w:right w:val="single" w:sz="4" w:space="0" w:color="auto"/>
            </w:tcBorders>
            <w:shd w:val="clear" w:color="auto" w:fill="auto"/>
            <w:noWrap/>
            <w:vAlign w:val="center"/>
            <w:hideMark/>
          </w:tcPr>
          <w:p w:rsidR="00571855" w:rsidRPr="008856F5" w:rsidRDefault="00571855" w:rsidP="00571855">
            <w:pPr>
              <w:widowControl/>
              <w:jc w:val="right"/>
              <w:rPr>
                <w:rFonts w:ascii="ＭＳ Ｐゴシック" w:eastAsia="ＭＳ Ｐゴシック" w:hAnsi="ＭＳ Ｐゴシック" w:cs="ＭＳ Ｐゴシック" w:hint="eastAsia"/>
                <w:color w:val="000000"/>
                <w:kern w:val="0"/>
                <w:sz w:val="18"/>
                <w:szCs w:val="18"/>
              </w:rPr>
            </w:pPr>
            <w:r w:rsidRPr="008856F5">
              <w:rPr>
                <w:rFonts w:ascii="ＭＳ Ｐゴシック" w:eastAsia="ＭＳ Ｐゴシック" w:hAnsi="ＭＳ Ｐゴシック" w:cs="ＭＳ Ｐゴシック" w:hint="eastAsia"/>
                <w:color w:val="000000"/>
                <w:kern w:val="0"/>
                <w:sz w:val="18"/>
                <w:szCs w:val="18"/>
              </w:rPr>
              <w:t>546,719</w:t>
            </w:r>
          </w:p>
        </w:tc>
        <w:tc>
          <w:tcPr>
            <w:tcW w:w="2407" w:type="dxa"/>
            <w:tcBorders>
              <w:top w:val="single" w:sz="4" w:space="0" w:color="auto"/>
              <w:bottom w:val="single" w:sz="4" w:space="0" w:color="auto"/>
              <w:right w:val="single" w:sz="4" w:space="0" w:color="auto"/>
            </w:tcBorders>
            <w:vAlign w:val="center"/>
          </w:tcPr>
          <w:p w:rsidR="00571855" w:rsidRPr="00571855" w:rsidRDefault="00571855" w:rsidP="00571855">
            <w:pPr>
              <w:jc w:val="left"/>
              <w:rPr>
                <w:rFonts w:ascii="ＭＳ Ｐゴシック" w:eastAsia="ＭＳ Ｐゴシック" w:hAnsi="ＭＳ Ｐゴシック" w:hint="eastAsia"/>
                <w:color w:val="000000"/>
                <w:sz w:val="18"/>
                <w:szCs w:val="18"/>
              </w:rPr>
            </w:pPr>
            <w:r w:rsidRPr="00571855">
              <w:rPr>
                <w:rFonts w:ascii="ＭＳ Ｐゴシック" w:eastAsia="ＭＳ Ｐゴシック" w:hAnsi="ＭＳ Ｐゴシック" w:hint="eastAsia"/>
                <w:color w:val="000000"/>
                <w:sz w:val="18"/>
                <w:szCs w:val="18"/>
              </w:rPr>
              <w:t>地共済追加費用負担補助金</w:t>
            </w:r>
          </w:p>
        </w:tc>
        <w:tc>
          <w:tcPr>
            <w:tcW w:w="1134" w:type="dxa"/>
            <w:tcBorders>
              <w:top w:val="single" w:sz="4" w:space="0" w:color="auto"/>
              <w:left w:val="single" w:sz="4" w:space="0" w:color="auto"/>
              <w:bottom w:val="single" w:sz="4" w:space="0" w:color="auto"/>
              <w:right w:val="single" w:sz="4" w:space="0" w:color="auto"/>
            </w:tcBorders>
            <w:vAlign w:val="center"/>
          </w:tcPr>
          <w:p w:rsidR="00571855" w:rsidRPr="00571855" w:rsidRDefault="00571855" w:rsidP="00571855">
            <w:pPr>
              <w:jc w:val="right"/>
              <w:rPr>
                <w:rFonts w:ascii="ＭＳ Ｐゴシック" w:eastAsia="ＭＳ Ｐゴシック" w:hAnsi="ＭＳ Ｐゴシック" w:hint="eastAsia"/>
                <w:color w:val="000000"/>
                <w:sz w:val="18"/>
                <w:szCs w:val="18"/>
              </w:rPr>
            </w:pPr>
            <w:r w:rsidRPr="00571855">
              <w:rPr>
                <w:rFonts w:ascii="ＭＳ Ｐゴシック" w:eastAsia="ＭＳ Ｐゴシック" w:hAnsi="ＭＳ Ｐゴシック" w:hint="eastAsia"/>
                <w:color w:val="000000"/>
                <w:sz w:val="18"/>
                <w:szCs w:val="18"/>
              </w:rPr>
              <w:t>248,999</w:t>
            </w:r>
          </w:p>
        </w:tc>
      </w:tr>
      <w:tr w:rsidR="00571855" w:rsidRPr="008856F5" w:rsidTr="00571855">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571855" w:rsidRPr="008856F5" w:rsidRDefault="00571855" w:rsidP="00571855">
            <w:pPr>
              <w:widowControl/>
              <w:jc w:val="left"/>
              <w:rPr>
                <w:rFonts w:ascii="ＭＳ Ｐゴシック" w:eastAsia="ＭＳ Ｐゴシック" w:hAnsi="ＭＳ Ｐゴシック" w:cs="ＭＳ Ｐゴシック" w:hint="eastAsia"/>
                <w:color w:val="000000"/>
                <w:kern w:val="0"/>
                <w:sz w:val="18"/>
                <w:szCs w:val="18"/>
              </w:rPr>
            </w:pPr>
            <w:r w:rsidRPr="008856F5">
              <w:rPr>
                <w:rFonts w:ascii="ＭＳ Ｐゴシック" w:eastAsia="ＭＳ Ｐゴシック" w:hAnsi="ＭＳ Ｐゴシック" w:cs="ＭＳ Ｐゴシック" w:hint="eastAsia"/>
                <w:color w:val="000000"/>
                <w:kern w:val="0"/>
                <w:sz w:val="18"/>
                <w:szCs w:val="18"/>
              </w:rPr>
              <w:t>動力費</w:t>
            </w:r>
          </w:p>
        </w:tc>
        <w:tc>
          <w:tcPr>
            <w:tcW w:w="902" w:type="dxa"/>
            <w:tcBorders>
              <w:top w:val="nil"/>
              <w:left w:val="nil"/>
              <w:bottom w:val="single" w:sz="4" w:space="0" w:color="auto"/>
              <w:right w:val="single" w:sz="4" w:space="0" w:color="auto"/>
            </w:tcBorders>
            <w:shd w:val="clear" w:color="auto" w:fill="auto"/>
            <w:noWrap/>
            <w:vAlign w:val="center"/>
            <w:hideMark/>
          </w:tcPr>
          <w:p w:rsidR="00571855" w:rsidRPr="008856F5" w:rsidRDefault="00571855" w:rsidP="00571855">
            <w:pPr>
              <w:widowControl/>
              <w:jc w:val="right"/>
              <w:rPr>
                <w:rFonts w:ascii="ＭＳ Ｐゴシック" w:eastAsia="ＭＳ Ｐゴシック" w:hAnsi="ＭＳ Ｐゴシック" w:cs="ＭＳ Ｐゴシック" w:hint="eastAsia"/>
                <w:color w:val="000000"/>
                <w:kern w:val="0"/>
                <w:sz w:val="18"/>
                <w:szCs w:val="18"/>
              </w:rPr>
            </w:pPr>
            <w:r w:rsidRPr="008856F5">
              <w:rPr>
                <w:rFonts w:ascii="ＭＳ Ｐゴシック" w:eastAsia="ＭＳ Ｐゴシック" w:hAnsi="ＭＳ Ｐゴシック" w:cs="ＭＳ Ｐゴシック" w:hint="eastAsia"/>
                <w:color w:val="000000"/>
                <w:kern w:val="0"/>
                <w:sz w:val="18"/>
                <w:szCs w:val="18"/>
              </w:rPr>
              <w:t>1,073,128</w:t>
            </w:r>
          </w:p>
        </w:tc>
        <w:tc>
          <w:tcPr>
            <w:tcW w:w="2407" w:type="dxa"/>
            <w:tcBorders>
              <w:top w:val="single" w:sz="4" w:space="0" w:color="auto"/>
              <w:bottom w:val="single" w:sz="4" w:space="0" w:color="auto"/>
              <w:right w:val="single" w:sz="4" w:space="0" w:color="auto"/>
            </w:tcBorders>
            <w:vAlign w:val="center"/>
          </w:tcPr>
          <w:p w:rsidR="00571855" w:rsidRPr="00571855" w:rsidRDefault="00571855" w:rsidP="00571855">
            <w:pPr>
              <w:jc w:val="left"/>
              <w:rPr>
                <w:rFonts w:ascii="ＭＳ Ｐゴシック" w:eastAsia="ＭＳ Ｐゴシック" w:hAnsi="ＭＳ Ｐゴシック" w:hint="eastAsia"/>
                <w:color w:val="000000"/>
                <w:sz w:val="18"/>
                <w:szCs w:val="18"/>
              </w:rPr>
            </w:pPr>
            <w:r w:rsidRPr="00571855">
              <w:rPr>
                <w:rFonts w:ascii="ＭＳ Ｐゴシック" w:eastAsia="ＭＳ Ｐゴシック" w:hAnsi="ＭＳ Ｐゴシック" w:hint="eastAsia"/>
                <w:color w:val="000000"/>
                <w:sz w:val="18"/>
                <w:szCs w:val="18"/>
              </w:rPr>
              <w:t>基礎年金公的負担補助金</w:t>
            </w:r>
          </w:p>
        </w:tc>
        <w:tc>
          <w:tcPr>
            <w:tcW w:w="1134" w:type="dxa"/>
            <w:tcBorders>
              <w:top w:val="single" w:sz="4" w:space="0" w:color="auto"/>
              <w:left w:val="single" w:sz="4" w:space="0" w:color="auto"/>
              <w:bottom w:val="single" w:sz="4" w:space="0" w:color="auto"/>
              <w:right w:val="single" w:sz="4" w:space="0" w:color="auto"/>
            </w:tcBorders>
            <w:vAlign w:val="center"/>
          </w:tcPr>
          <w:p w:rsidR="00571855" w:rsidRPr="00571855" w:rsidRDefault="00571855" w:rsidP="00571855">
            <w:pPr>
              <w:jc w:val="right"/>
              <w:rPr>
                <w:rFonts w:ascii="ＭＳ Ｐゴシック" w:eastAsia="ＭＳ Ｐゴシック" w:hAnsi="ＭＳ Ｐゴシック" w:hint="eastAsia"/>
                <w:color w:val="000000"/>
                <w:sz w:val="18"/>
                <w:szCs w:val="18"/>
              </w:rPr>
            </w:pPr>
            <w:r w:rsidRPr="00571855">
              <w:rPr>
                <w:rFonts w:ascii="ＭＳ Ｐゴシック" w:eastAsia="ＭＳ Ｐゴシック" w:hAnsi="ＭＳ Ｐゴシック" w:hint="eastAsia"/>
                <w:color w:val="000000"/>
                <w:sz w:val="18"/>
                <w:szCs w:val="18"/>
              </w:rPr>
              <w:t>222,089</w:t>
            </w:r>
          </w:p>
        </w:tc>
      </w:tr>
    </w:tbl>
    <w:p w:rsidR="008856F5" w:rsidRDefault="008856F5">
      <w:r>
        <w:rPr>
          <w:rFonts w:hint="eastAsia"/>
        </w:rPr>
        <w:t>表</w:t>
      </w:r>
      <w:r>
        <w:rPr>
          <w:rFonts w:hint="eastAsia"/>
        </w:rPr>
        <w:t>2</w:t>
      </w:r>
      <w:r>
        <w:rPr>
          <w:rFonts w:hint="eastAsia"/>
        </w:rPr>
        <w:t>：</w:t>
      </w:r>
      <w:r>
        <w:rPr>
          <w:rFonts w:hint="eastAsia"/>
        </w:rPr>
        <w:t>25</w:t>
      </w:r>
      <w:r>
        <w:rPr>
          <w:rFonts w:hint="eastAsia"/>
        </w:rPr>
        <w:t>年度予算における</w:t>
      </w:r>
      <w:r w:rsidR="00571855">
        <w:rPr>
          <w:rFonts w:hint="eastAsia"/>
        </w:rPr>
        <w:t>経費等、一般財源補助金の詳細（単位</w:t>
      </w:r>
      <w:r w:rsidR="00571855">
        <w:rPr>
          <w:rFonts w:hint="eastAsia"/>
        </w:rPr>
        <w:t>1000</w:t>
      </w:r>
      <w:r w:rsidR="00571855">
        <w:rPr>
          <w:rFonts w:hint="eastAsia"/>
        </w:rPr>
        <w:t>円）</w:t>
      </w:r>
    </w:p>
    <w:p w:rsidR="00475AB4" w:rsidRDefault="00571855">
      <w:pPr>
        <w:rPr>
          <w:rFonts w:hint="eastAsia"/>
        </w:rPr>
      </w:pPr>
      <w:r>
        <w:rPr>
          <w:rFonts w:hint="eastAsia"/>
        </w:rPr>
        <w:t xml:space="preserve">　予算で詳細項目が出ていた費目のうち経費等及び一般会計補助金の費目の詳細は上の表になる。経費に関しては委託料、動力費はこれまでで書いたので省くとして車両修繕費が</w:t>
      </w:r>
      <w:r>
        <w:rPr>
          <w:rFonts w:hint="eastAsia"/>
        </w:rPr>
        <w:t>5</w:t>
      </w:r>
      <w:r>
        <w:rPr>
          <w:rFonts w:hint="eastAsia"/>
        </w:rPr>
        <w:t>億円強となっている。また一般会計からの補助に関しては人件費に絡む</w:t>
      </w:r>
      <w:r w:rsidR="00475AB4">
        <w:rPr>
          <w:rFonts w:hint="eastAsia"/>
        </w:rPr>
        <w:t>様々な変更に伴う支出といった趣である。</w:t>
      </w:r>
    </w:p>
    <w:p w:rsidR="00475AB4" w:rsidRDefault="00475AB4"/>
    <w:tbl>
      <w:tblPr>
        <w:tblW w:w="5807" w:type="dxa"/>
        <w:tblCellMar>
          <w:left w:w="99" w:type="dxa"/>
          <w:right w:w="99" w:type="dxa"/>
        </w:tblCellMar>
        <w:tblLook w:val="04A0" w:firstRow="1" w:lastRow="0" w:firstColumn="1" w:lastColumn="0" w:noHBand="0" w:noVBand="1"/>
      </w:tblPr>
      <w:tblGrid>
        <w:gridCol w:w="2640"/>
        <w:gridCol w:w="1183"/>
        <w:gridCol w:w="1984"/>
      </w:tblGrid>
      <w:tr w:rsidR="00475AB4" w:rsidRPr="00475AB4" w:rsidTr="00436CB8">
        <w:trPr>
          <w:gridAfter w:val="1"/>
          <w:wAfter w:w="1984" w:type="dxa"/>
          <w:trHeight w:val="27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AB4" w:rsidRPr="00475AB4" w:rsidRDefault="00475AB4" w:rsidP="00475AB4">
            <w:pPr>
              <w:widowControl/>
              <w:jc w:val="left"/>
              <w:rPr>
                <w:rFonts w:ascii="ＭＳ Ｐゴシック" w:eastAsia="ＭＳ Ｐゴシック" w:hAnsi="ＭＳ Ｐゴシック" w:cs="ＭＳ Ｐゴシック"/>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資本収支</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475AB4" w:rsidRPr="00475AB4" w:rsidRDefault="00475AB4" w:rsidP="00475AB4">
            <w:pPr>
              <w:widowControl/>
              <w:jc w:val="lef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 xml:space="preserve">　</w:t>
            </w:r>
          </w:p>
        </w:tc>
      </w:tr>
      <w:tr w:rsidR="00475AB4"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75AB4" w:rsidRPr="00475AB4" w:rsidRDefault="00475AB4" w:rsidP="00475AB4">
            <w:pPr>
              <w:widowControl/>
              <w:jc w:val="left"/>
              <w:rPr>
                <w:rFonts w:ascii="ＭＳ Ｐゴシック" w:eastAsia="ＭＳ Ｐゴシック" w:hAnsi="ＭＳ Ｐゴシック" w:cs="ＭＳ Ｐゴシック" w:hint="eastAsia"/>
                <w:color w:val="0070C0"/>
                <w:kern w:val="0"/>
                <w:sz w:val="18"/>
                <w:szCs w:val="18"/>
              </w:rPr>
            </w:pPr>
            <w:r w:rsidRPr="00475AB4">
              <w:rPr>
                <w:rFonts w:ascii="ＭＳ Ｐゴシック" w:eastAsia="ＭＳ Ｐゴシック" w:hAnsi="ＭＳ Ｐゴシック" w:cs="ＭＳ Ｐゴシック" w:hint="eastAsia"/>
                <w:color w:val="0070C0"/>
                <w:kern w:val="0"/>
                <w:sz w:val="18"/>
                <w:szCs w:val="18"/>
              </w:rPr>
              <w:t>企業債</w:t>
            </w:r>
          </w:p>
        </w:tc>
        <w:tc>
          <w:tcPr>
            <w:tcW w:w="1183" w:type="dxa"/>
            <w:tcBorders>
              <w:top w:val="nil"/>
              <w:left w:val="nil"/>
              <w:bottom w:val="single" w:sz="4" w:space="0" w:color="auto"/>
              <w:right w:val="single" w:sz="4" w:space="0" w:color="auto"/>
            </w:tcBorders>
            <w:shd w:val="clear" w:color="auto" w:fill="auto"/>
            <w:noWrap/>
            <w:vAlign w:val="center"/>
            <w:hideMark/>
          </w:tcPr>
          <w:p w:rsidR="00475AB4" w:rsidRPr="00475AB4" w:rsidRDefault="00475AB4" w:rsidP="00475AB4">
            <w:pPr>
              <w:widowControl/>
              <w:jc w:val="right"/>
              <w:rPr>
                <w:rFonts w:ascii="ＭＳ Ｐゴシック" w:eastAsia="ＭＳ Ｐゴシック" w:hAnsi="ＭＳ Ｐゴシック" w:cs="ＭＳ Ｐゴシック" w:hint="eastAsia"/>
                <w:color w:val="0070C0"/>
                <w:kern w:val="0"/>
                <w:sz w:val="18"/>
                <w:szCs w:val="18"/>
              </w:rPr>
            </w:pPr>
            <w:r w:rsidRPr="00475AB4">
              <w:rPr>
                <w:rFonts w:ascii="ＭＳ Ｐゴシック" w:eastAsia="ＭＳ Ｐゴシック" w:hAnsi="ＭＳ Ｐゴシック" w:cs="ＭＳ Ｐゴシック" w:hint="eastAsia"/>
                <w:color w:val="0070C0"/>
                <w:kern w:val="0"/>
                <w:sz w:val="18"/>
                <w:szCs w:val="18"/>
              </w:rPr>
              <w:t>1,086,000</w:t>
            </w:r>
          </w:p>
        </w:tc>
      </w:tr>
      <w:tr w:rsidR="00436CB8" w:rsidRPr="00475AB4" w:rsidTr="00436CB8">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国庫補助金</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11,130</w:t>
            </w:r>
          </w:p>
        </w:tc>
        <w:tc>
          <w:tcPr>
            <w:tcW w:w="1984" w:type="dxa"/>
            <w:vAlign w:val="center"/>
          </w:tcPr>
          <w:p w:rsidR="00436CB8" w:rsidRPr="00436CB8" w:rsidRDefault="00436CB8" w:rsidP="00436CB8">
            <w:pPr>
              <w:widowControl/>
              <w:jc w:val="left"/>
              <w:rPr>
                <w:rFonts w:ascii="ＭＳ Ｐゴシック" w:eastAsia="ＭＳ Ｐゴシック" w:hAnsi="ＭＳ Ｐゴシック"/>
                <w:color w:val="000000"/>
                <w:sz w:val="18"/>
                <w:szCs w:val="18"/>
              </w:rPr>
            </w:pPr>
            <w:r w:rsidRPr="00436CB8">
              <w:rPr>
                <w:rFonts w:ascii="ＭＳ Ｐゴシック" w:eastAsia="ＭＳ Ｐゴシック" w:hAnsi="ＭＳ Ｐゴシック" w:hint="eastAsia"/>
                <w:color w:val="000000"/>
                <w:sz w:val="18"/>
                <w:szCs w:val="18"/>
              </w:rPr>
              <w:t>低公害ﾊﾞｽ導入補助金</w:t>
            </w:r>
          </w:p>
        </w:tc>
      </w:tr>
      <w:tr w:rsidR="00436CB8" w:rsidRPr="00475AB4" w:rsidTr="00436CB8">
        <w:trPr>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一般会計補助金</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23,100</w:t>
            </w:r>
          </w:p>
        </w:tc>
        <w:tc>
          <w:tcPr>
            <w:tcW w:w="1984" w:type="dxa"/>
            <w:vAlign w:val="center"/>
          </w:tcPr>
          <w:p w:rsidR="00436CB8" w:rsidRPr="00436CB8" w:rsidRDefault="00436CB8" w:rsidP="00436CB8">
            <w:pPr>
              <w:rPr>
                <w:rFonts w:ascii="ＭＳ Ｐゴシック" w:eastAsia="ＭＳ Ｐゴシック" w:hAnsi="ＭＳ Ｐゴシック" w:hint="eastAsia"/>
                <w:color w:val="000000"/>
                <w:sz w:val="18"/>
                <w:szCs w:val="18"/>
              </w:rPr>
            </w:pPr>
            <w:r w:rsidRPr="00436CB8">
              <w:rPr>
                <w:rFonts w:ascii="ＭＳ Ｐゴシック" w:eastAsia="ＭＳ Ｐゴシック" w:hAnsi="ＭＳ Ｐゴシック" w:hint="eastAsia"/>
                <w:color w:val="000000"/>
                <w:sz w:val="18"/>
                <w:szCs w:val="18"/>
              </w:rPr>
              <w:t>低公害ﾊﾞｽ導入補助金</w:t>
            </w:r>
          </w:p>
        </w:tc>
      </w:tr>
      <w:tr w:rsidR="00436CB8"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資本収入合計</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1,120,230</w:t>
            </w:r>
          </w:p>
        </w:tc>
      </w:tr>
      <w:tr w:rsidR="00436CB8"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施設改良費</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2,096,141</w:t>
            </w:r>
          </w:p>
        </w:tc>
      </w:tr>
      <w:tr w:rsidR="00436CB8"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バス購入費等</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1,289,331</w:t>
            </w:r>
          </w:p>
        </w:tc>
      </w:tr>
      <w:tr w:rsidR="00436CB8"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各施設整備費等</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806,810</w:t>
            </w:r>
          </w:p>
        </w:tc>
      </w:tr>
      <w:tr w:rsidR="00436CB8"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b/>
                <w:color w:val="FF0000"/>
                <w:kern w:val="0"/>
                <w:sz w:val="18"/>
                <w:szCs w:val="18"/>
              </w:rPr>
            </w:pPr>
            <w:r w:rsidRPr="00475AB4">
              <w:rPr>
                <w:rFonts w:ascii="ＭＳ Ｐゴシック" w:eastAsia="ＭＳ Ｐゴシック" w:hAnsi="ＭＳ Ｐゴシック" w:cs="ＭＳ Ｐゴシック" w:hint="eastAsia"/>
                <w:b/>
                <w:color w:val="FF0000"/>
                <w:kern w:val="0"/>
                <w:sz w:val="18"/>
                <w:szCs w:val="18"/>
              </w:rPr>
              <w:t>企業債償還金</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b/>
                <w:color w:val="FF0000"/>
                <w:kern w:val="0"/>
                <w:sz w:val="18"/>
                <w:szCs w:val="18"/>
              </w:rPr>
            </w:pPr>
            <w:r w:rsidRPr="00475AB4">
              <w:rPr>
                <w:rFonts w:ascii="ＭＳ Ｐゴシック" w:eastAsia="ＭＳ Ｐゴシック" w:hAnsi="ＭＳ Ｐゴシック" w:cs="ＭＳ Ｐゴシック" w:hint="eastAsia"/>
                <w:b/>
                <w:color w:val="FF0000"/>
                <w:kern w:val="0"/>
                <w:sz w:val="18"/>
                <w:szCs w:val="18"/>
              </w:rPr>
              <w:t>1,833,887</w:t>
            </w:r>
          </w:p>
        </w:tc>
      </w:tr>
      <w:tr w:rsidR="00436CB8"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kern w:val="0"/>
                <w:sz w:val="18"/>
                <w:szCs w:val="18"/>
              </w:rPr>
            </w:pPr>
            <w:r w:rsidRPr="00475AB4">
              <w:rPr>
                <w:rFonts w:ascii="ＭＳ Ｐゴシック" w:eastAsia="ＭＳ Ｐゴシック" w:hAnsi="ＭＳ Ｐゴシック" w:cs="ＭＳ Ｐゴシック" w:hint="eastAsia"/>
                <w:kern w:val="0"/>
                <w:sz w:val="18"/>
                <w:szCs w:val="18"/>
              </w:rPr>
              <w:t>資本支出合計</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kern w:val="0"/>
                <w:sz w:val="18"/>
                <w:szCs w:val="18"/>
              </w:rPr>
            </w:pPr>
            <w:r w:rsidRPr="00475AB4">
              <w:rPr>
                <w:rFonts w:ascii="ＭＳ Ｐゴシック" w:eastAsia="ＭＳ Ｐゴシック" w:hAnsi="ＭＳ Ｐゴシック" w:cs="ＭＳ Ｐゴシック" w:hint="eastAsia"/>
                <w:kern w:val="0"/>
                <w:sz w:val="18"/>
                <w:szCs w:val="18"/>
              </w:rPr>
              <w:t>3,930,028</w:t>
            </w:r>
          </w:p>
        </w:tc>
      </w:tr>
      <w:tr w:rsidR="00436CB8"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b/>
                <w:color w:val="FF0000"/>
                <w:kern w:val="0"/>
                <w:sz w:val="18"/>
                <w:szCs w:val="18"/>
              </w:rPr>
            </w:pPr>
            <w:r w:rsidRPr="00475AB4">
              <w:rPr>
                <w:rFonts w:ascii="ＭＳ Ｐゴシック" w:eastAsia="ＭＳ Ｐゴシック" w:hAnsi="ＭＳ Ｐゴシック" w:cs="ＭＳ Ｐゴシック" w:hint="eastAsia"/>
                <w:b/>
                <w:color w:val="FF0000"/>
                <w:kern w:val="0"/>
                <w:sz w:val="18"/>
                <w:szCs w:val="18"/>
              </w:rPr>
              <w:t>差引不足</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b/>
                <w:color w:val="FF0000"/>
                <w:kern w:val="0"/>
                <w:sz w:val="18"/>
                <w:szCs w:val="18"/>
              </w:rPr>
            </w:pPr>
            <w:r w:rsidRPr="00475AB4">
              <w:rPr>
                <w:rFonts w:ascii="ＭＳ Ｐゴシック" w:eastAsia="ＭＳ Ｐゴシック" w:hAnsi="ＭＳ Ｐゴシック" w:cs="ＭＳ Ｐゴシック" w:hint="eastAsia"/>
                <w:b/>
                <w:color w:val="FF0000"/>
                <w:kern w:val="0"/>
                <w:sz w:val="18"/>
                <w:szCs w:val="18"/>
              </w:rPr>
              <w:t>-2,809,798</w:t>
            </w:r>
          </w:p>
        </w:tc>
      </w:tr>
      <w:tr w:rsidR="00436CB8"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b/>
                <w:color w:val="0070C0"/>
                <w:kern w:val="0"/>
                <w:sz w:val="18"/>
                <w:szCs w:val="18"/>
              </w:rPr>
            </w:pPr>
            <w:r w:rsidRPr="00475AB4">
              <w:rPr>
                <w:rFonts w:ascii="ＭＳ Ｐゴシック" w:eastAsia="ＭＳ Ｐゴシック" w:hAnsi="ＭＳ Ｐゴシック" w:cs="ＭＳ Ｐゴシック" w:hint="eastAsia"/>
                <w:b/>
                <w:color w:val="0070C0"/>
                <w:kern w:val="0"/>
                <w:sz w:val="18"/>
                <w:szCs w:val="18"/>
              </w:rPr>
              <w:t>減価償却費等</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b/>
                <w:color w:val="0070C0"/>
                <w:kern w:val="0"/>
                <w:sz w:val="18"/>
                <w:szCs w:val="18"/>
              </w:rPr>
            </w:pPr>
            <w:r w:rsidRPr="00475AB4">
              <w:rPr>
                <w:rFonts w:ascii="ＭＳ Ｐゴシック" w:eastAsia="ＭＳ Ｐゴシック" w:hAnsi="ＭＳ Ｐゴシック" w:cs="ＭＳ Ｐゴシック" w:hint="eastAsia"/>
                <w:b/>
                <w:color w:val="0070C0"/>
                <w:kern w:val="0"/>
                <w:sz w:val="18"/>
                <w:szCs w:val="18"/>
              </w:rPr>
              <w:t>1,805,535</w:t>
            </w:r>
          </w:p>
        </w:tc>
      </w:tr>
      <w:tr w:rsidR="00436CB8" w:rsidRPr="00475AB4" w:rsidTr="00436CB8">
        <w:trPr>
          <w:gridAfter w:val="1"/>
          <w:wAfter w:w="1984" w:type="dxa"/>
          <w:trHeight w:val="2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436CB8" w:rsidRPr="00475AB4" w:rsidRDefault="00436CB8" w:rsidP="00436CB8">
            <w:pPr>
              <w:widowControl/>
              <w:jc w:val="lef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純損益</w:t>
            </w:r>
          </w:p>
        </w:tc>
        <w:tc>
          <w:tcPr>
            <w:tcW w:w="1183" w:type="dxa"/>
            <w:tcBorders>
              <w:top w:val="nil"/>
              <w:left w:val="nil"/>
              <w:bottom w:val="single" w:sz="4" w:space="0" w:color="auto"/>
              <w:right w:val="single" w:sz="4" w:space="0" w:color="auto"/>
            </w:tcBorders>
            <w:shd w:val="clear" w:color="auto" w:fill="auto"/>
            <w:noWrap/>
            <w:vAlign w:val="center"/>
            <w:hideMark/>
          </w:tcPr>
          <w:p w:rsidR="00436CB8" w:rsidRPr="00475AB4" w:rsidRDefault="00436CB8" w:rsidP="00436CB8">
            <w:pPr>
              <w:widowControl/>
              <w:jc w:val="right"/>
              <w:rPr>
                <w:rFonts w:ascii="ＭＳ Ｐゴシック" w:eastAsia="ＭＳ Ｐゴシック" w:hAnsi="ＭＳ Ｐゴシック" w:cs="ＭＳ Ｐゴシック" w:hint="eastAsia"/>
                <w:color w:val="000000"/>
                <w:kern w:val="0"/>
                <w:sz w:val="18"/>
                <w:szCs w:val="18"/>
              </w:rPr>
            </w:pPr>
            <w:r w:rsidRPr="00475AB4">
              <w:rPr>
                <w:rFonts w:ascii="ＭＳ Ｐゴシック" w:eastAsia="ＭＳ Ｐゴシック" w:hAnsi="ＭＳ Ｐゴシック" w:cs="ＭＳ Ｐゴシック" w:hint="eastAsia"/>
                <w:color w:val="000000"/>
                <w:kern w:val="0"/>
                <w:sz w:val="18"/>
                <w:szCs w:val="18"/>
              </w:rPr>
              <w:t>296,461</w:t>
            </w:r>
          </w:p>
        </w:tc>
      </w:tr>
    </w:tbl>
    <w:p w:rsidR="00475AB4" w:rsidRDefault="00F27D42">
      <w:r>
        <w:rPr>
          <w:rFonts w:hint="eastAsia"/>
        </w:rPr>
        <w:t>表</w:t>
      </w:r>
      <w:r>
        <w:rPr>
          <w:rFonts w:hint="eastAsia"/>
        </w:rPr>
        <w:t>3</w:t>
      </w:r>
      <w:r>
        <w:rPr>
          <w:rFonts w:hint="eastAsia"/>
        </w:rPr>
        <w:t>：資本収支（単位千円）</w:t>
      </w:r>
    </w:p>
    <w:p w:rsidR="00F27D42" w:rsidRDefault="00F27D42">
      <w:r>
        <w:rPr>
          <w:rFonts w:hint="eastAsia"/>
        </w:rPr>
        <w:t xml:space="preserve">　予算での資本的収入・支出の内訳及び関連項目は上のようになる。収入面・支出面双方で最も多いのが企業債関連であり、</w:t>
      </w:r>
      <w:r w:rsidRPr="00F27D42">
        <w:rPr>
          <w:rFonts w:hint="eastAsia"/>
          <w:b/>
          <w:color w:val="FF0000"/>
        </w:rPr>
        <w:t>低公害バス関連の補助金が国・市あわせて</w:t>
      </w:r>
      <w:r w:rsidRPr="00F27D42">
        <w:rPr>
          <w:rFonts w:hint="eastAsia"/>
          <w:b/>
          <w:color w:val="FF0000"/>
        </w:rPr>
        <w:t>3</w:t>
      </w:r>
      <w:r w:rsidRPr="00F27D42">
        <w:rPr>
          <w:rFonts w:hint="eastAsia"/>
          <w:b/>
          <w:color w:val="FF0000"/>
        </w:rPr>
        <w:t>千万円ほど出ているが施設改良費</w:t>
      </w:r>
      <w:r w:rsidRPr="00F27D42">
        <w:rPr>
          <w:rFonts w:hint="eastAsia"/>
          <w:b/>
          <w:color w:val="FF0000"/>
        </w:rPr>
        <w:t>20</w:t>
      </w:r>
      <w:r w:rsidRPr="00F27D42">
        <w:rPr>
          <w:rFonts w:hint="eastAsia"/>
          <w:b/>
          <w:color w:val="FF0000"/>
        </w:rPr>
        <w:t>億円の</w:t>
      </w:r>
      <w:r w:rsidRPr="00F27D42">
        <w:rPr>
          <w:rFonts w:hint="eastAsia"/>
          <w:b/>
          <w:color w:val="FF0000"/>
        </w:rPr>
        <w:t>1.5</w:t>
      </w:r>
      <w:r w:rsidRPr="00F27D42">
        <w:rPr>
          <w:rFonts w:hint="eastAsia"/>
          <w:b/>
          <w:color w:val="FF0000"/>
        </w:rPr>
        <w:t>％にとどまる</w:t>
      </w:r>
      <w:r>
        <w:rPr>
          <w:rFonts w:hint="eastAsia"/>
        </w:rPr>
        <w:t>。資本収支の</w:t>
      </w:r>
      <w:r w:rsidRPr="00F27D42">
        <w:rPr>
          <w:rFonts w:hint="eastAsia"/>
        </w:rPr>
        <w:t>差引不足が</w:t>
      </w:r>
      <w:r w:rsidRPr="00F27D42">
        <w:rPr>
          <w:rFonts w:hint="eastAsia"/>
        </w:rPr>
        <w:t>28</w:t>
      </w:r>
      <w:r w:rsidRPr="00F27D42">
        <w:rPr>
          <w:rFonts w:hint="eastAsia"/>
        </w:rPr>
        <w:t>億円あるがそれを主に補っているのが</w:t>
      </w:r>
      <w:r w:rsidRPr="00F27D42">
        <w:rPr>
          <w:rFonts w:hint="eastAsia"/>
          <w:b/>
          <w:color w:val="5B9BD5" w:themeColor="accent1"/>
        </w:rPr>
        <w:t>減価償却費であり</w:t>
      </w:r>
      <w:r w:rsidRPr="00F27D42">
        <w:rPr>
          <w:rFonts w:hint="eastAsia"/>
          <w:b/>
          <w:color w:val="5B9BD5" w:themeColor="accent1"/>
        </w:rPr>
        <w:t>18</w:t>
      </w:r>
      <w:r w:rsidRPr="00F27D42">
        <w:rPr>
          <w:rFonts w:hint="eastAsia"/>
          <w:b/>
          <w:color w:val="5B9BD5" w:themeColor="accent1"/>
        </w:rPr>
        <w:t>億円、また利益が</w:t>
      </w:r>
      <w:r w:rsidRPr="00F27D42">
        <w:rPr>
          <w:rFonts w:hint="eastAsia"/>
          <w:b/>
          <w:color w:val="5B9BD5" w:themeColor="accent1"/>
        </w:rPr>
        <w:t>3</w:t>
      </w:r>
      <w:r w:rsidRPr="00F27D42">
        <w:rPr>
          <w:rFonts w:hint="eastAsia"/>
          <w:b/>
          <w:color w:val="5B9BD5" w:themeColor="accent1"/>
        </w:rPr>
        <w:t>億円弱あるのでこの</w:t>
      </w:r>
      <w:r w:rsidRPr="00F27D42">
        <w:rPr>
          <w:rFonts w:hint="eastAsia"/>
          <w:b/>
          <w:color w:val="5B9BD5" w:themeColor="accent1"/>
        </w:rPr>
        <w:t>2</w:t>
      </w:r>
      <w:r w:rsidRPr="00F27D42">
        <w:rPr>
          <w:rFonts w:hint="eastAsia"/>
          <w:b/>
          <w:color w:val="5B9BD5" w:themeColor="accent1"/>
        </w:rPr>
        <w:t>項目がバリアフリー／ユニバーサルデザイン対策、環境負荷低減対策、利用者にとっての使い易さ増進対策等に必要な各投資の主な財源となっている</w:t>
      </w:r>
      <w:r>
        <w:rPr>
          <w:rFonts w:hint="eastAsia"/>
        </w:rPr>
        <w:t>のがわかる</w:t>
      </w:r>
      <w:r w:rsidR="002E633E">
        <w:rPr>
          <w:rFonts w:hint="eastAsia"/>
        </w:rPr>
        <w:t>。逆に言うと</w:t>
      </w:r>
      <w:r w:rsidR="002E633E" w:rsidRPr="002E633E">
        <w:rPr>
          <w:rFonts w:hint="eastAsia"/>
          <w:b/>
          <w:color w:val="5B9BD5" w:themeColor="accent1"/>
        </w:rPr>
        <w:t>様々な施策への積極的な投資の為には</w:t>
      </w:r>
      <w:r w:rsidR="002E633E">
        <w:rPr>
          <w:rFonts w:hint="eastAsia"/>
          <w:b/>
          <w:color w:val="5B9BD5" w:themeColor="accent1"/>
        </w:rPr>
        <w:t>純利益</w:t>
      </w:r>
      <w:r w:rsidR="002E633E" w:rsidRPr="002E633E">
        <w:rPr>
          <w:rFonts w:hint="eastAsia"/>
          <w:b/>
          <w:color w:val="5B9BD5" w:themeColor="accent1"/>
        </w:rPr>
        <w:t>を増やすのが最も近道である</w:t>
      </w:r>
      <w:r w:rsidR="002E633E">
        <w:rPr>
          <w:rFonts w:hint="eastAsia"/>
        </w:rPr>
        <w:t>といえる。</w:t>
      </w:r>
    </w:p>
    <w:p w:rsidR="00E6396A" w:rsidRDefault="00E6396A"/>
    <w:p w:rsidR="00E6396A" w:rsidRPr="00314235" w:rsidRDefault="00E6396A">
      <w:pPr>
        <w:rPr>
          <w:sz w:val="24"/>
          <w:szCs w:val="24"/>
        </w:rPr>
      </w:pPr>
      <w:r w:rsidRPr="00314235">
        <w:rPr>
          <w:rFonts w:hint="eastAsia"/>
          <w:sz w:val="24"/>
          <w:szCs w:val="24"/>
        </w:rPr>
        <w:t>運航委託に関して（参考：</w:t>
      </w:r>
      <w:r w:rsidRPr="00314235">
        <w:rPr>
          <w:sz w:val="24"/>
          <w:szCs w:val="24"/>
        </w:rPr>
        <w:fldChar w:fldCharType="begin"/>
      </w:r>
      <w:r w:rsidRPr="00314235">
        <w:rPr>
          <w:sz w:val="24"/>
          <w:szCs w:val="24"/>
        </w:rPr>
        <w:instrText xml:space="preserve"> HYPERLINK "http://www.city.yokohama.lg.jp/shikai/pdf/siryo/j8-20121218-kt-31.pdf" </w:instrText>
      </w:r>
      <w:r w:rsidRPr="00314235">
        <w:rPr>
          <w:sz w:val="24"/>
          <w:szCs w:val="24"/>
        </w:rPr>
      </w:r>
      <w:r w:rsidRPr="00314235">
        <w:rPr>
          <w:sz w:val="24"/>
          <w:szCs w:val="24"/>
        </w:rPr>
        <w:fldChar w:fldCharType="separate"/>
      </w:r>
      <w:r w:rsidRPr="00314235">
        <w:rPr>
          <w:rStyle w:val="a3"/>
          <w:rFonts w:hint="eastAsia"/>
          <w:sz w:val="24"/>
          <w:szCs w:val="24"/>
        </w:rPr>
        <w:t>市営バス運行委託の</w:t>
      </w:r>
      <w:r w:rsidRPr="00314235">
        <w:rPr>
          <w:rStyle w:val="a3"/>
          <w:rFonts w:hint="eastAsia"/>
          <w:sz w:val="24"/>
          <w:szCs w:val="24"/>
        </w:rPr>
        <w:t>継</w:t>
      </w:r>
      <w:r w:rsidRPr="00314235">
        <w:rPr>
          <w:rStyle w:val="a3"/>
          <w:rFonts w:hint="eastAsia"/>
          <w:sz w:val="24"/>
          <w:szCs w:val="24"/>
        </w:rPr>
        <w:t>続について</w:t>
      </w:r>
      <w:r w:rsidRPr="00314235">
        <w:rPr>
          <w:sz w:val="24"/>
          <w:szCs w:val="24"/>
        </w:rPr>
        <w:fldChar w:fldCharType="end"/>
      </w:r>
      <w:r w:rsidRPr="00314235">
        <w:rPr>
          <w:rFonts w:hint="eastAsia"/>
          <w:sz w:val="24"/>
          <w:szCs w:val="24"/>
        </w:rPr>
        <w:t>＠横浜市交通局）</w:t>
      </w:r>
    </w:p>
    <w:p w:rsidR="00E6396A" w:rsidRDefault="00E6396A">
      <w:r>
        <w:rPr>
          <w:rFonts w:hint="eastAsia"/>
        </w:rPr>
        <w:t xml:space="preserve">　横浜市交通局では</w:t>
      </w:r>
      <w:r>
        <w:rPr>
          <w:rFonts w:hint="eastAsia"/>
        </w:rPr>
        <w:t>2008</w:t>
      </w:r>
      <w:r>
        <w:rPr>
          <w:rFonts w:hint="eastAsia"/>
        </w:rPr>
        <w:t>年</w:t>
      </w:r>
      <w:r>
        <w:rPr>
          <w:rFonts w:hint="eastAsia"/>
        </w:rPr>
        <w:t>2</w:t>
      </w:r>
      <w:r>
        <w:rPr>
          <w:rFonts w:hint="eastAsia"/>
        </w:rPr>
        <w:t>月より磯子・緑営業所管轄路線に関して交通局外郭団体でもある</w:t>
      </w:r>
      <w:r w:rsidRPr="00E6396A">
        <w:rPr>
          <w:rFonts w:hint="eastAsia"/>
        </w:rPr>
        <w:t>横浜交通開発株式会社</w:t>
      </w:r>
      <w:r>
        <w:rPr>
          <w:rFonts w:hint="eastAsia"/>
        </w:rPr>
        <w:t>に運航委託を行っている</w:t>
      </w:r>
    </w:p>
    <w:p w:rsidR="00E6396A" w:rsidRDefault="00E6396A">
      <w:r>
        <w:rPr>
          <w:rFonts w:hint="eastAsia"/>
        </w:rPr>
        <w:t xml:space="preserve">　その際の考え方としては以下の事が挙げられている</w:t>
      </w:r>
    </w:p>
    <w:p w:rsidR="00E6396A" w:rsidRDefault="00E6396A">
      <w:pPr>
        <w:rPr>
          <w:rFonts w:hint="eastAsia"/>
        </w:rPr>
      </w:pPr>
      <w:r>
        <w:rPr>
          <w:rFonts w:hint="eastAsia"/>
        </w:rPr>
        <w:t>~</w:t>
      </w:r>
      <w:r>
        <w:rPr>
          <w:rFonts w:hint="eastAsia"/>
        </w:rPr>
        <w:t>以下引用～</w:t>
      </w:r>
    </w:p>
    <w:p w:rsidR="00E6396A" w:rsidRDefault="00E6396A" w:rsidP="00E6396A">
      <w:pPr>
        <w:rPr>
          <w:rFonts w:hint="eastAsia"/>
        </w:rPr>
      </w:pPr>
      <w:r>
        <w:rPr>
          <w:rFonts w:hint="eastAsia"/>
        </w:rPr>
        <w:t>（３）委託先の考え方について</w:t>
      </w:r>
    </w:p>
    <w:p w:rsidR="00E6396A" w:rsidRDefault="00E6396A" w:rsidP="00E6396A">
      <w:pPr>
        <w:rPr>
          <w:rFonts w:hint="eastAsia"/>
        </w:rPr>
      </w:pPr>
      <w:r>
        <w:rPr>
          <w:rFonts w:hint="eastAsia"/>
        </w:rPr>
        <w:t>路線バスの運行は、道路運送法第</w:t>
      </w:r>
      <w:r>
        <w:rPr>
          <w:rFonts w:hint="eastAsia"/>
        </w:rPr>
        <w:t xml:space="preserve">35 </w:t>
      </w:r>
      <w:r>
        <w:rPr>
          <w:rFonts w:hint="eastAsia"/>
        </w:rPr>
        <w:t>条の「管理の受委託」により、原則５年間を単</w:t>
      </w:r>
    </w:p>
    <w:p w:rsidR="00E6396A" w:rsidRDefault="00E6396A" w:rsidP="00E6396A">
      <w:pPr>
        <w:rPr>
          <w:rFonts w:hint="eastAsia"/>
        </w:rPr>
      </w:pPr>
      <w:r>
        <w:rPr>
          <w:rFonts w:hint="eastAsia"/>
        </w:rPr>
        <w:t>位とした運行の委託が認められています。</w:t>
      </w:r>
    </w:p>
    <w:p w:rsidR="00E6396A" w:rsidRDefault="00E6396A" w:rsidP="00E6396A">
      <w:pPr>
        <w:rPr>
          <w:rFonts w:hint="eastAsia"/>
        </w:rPr>
      </w:pPr>
      <w:r>
        <w:rPr>
          <w:rFonts w:hint="eastAsia"/>
        </w:rPr>
        <w:t>運行委託のメリットとしては、次の点が挙げられます。</w:t>
      </w:r>
    </w:p>
    <w:p w:rsidR="00E6396A" w:rsidRDefault="00E6396A" w:rsidP="00E6396A">
      <w:pPr>
        <w:rPr>
          <w:rFonts w:hint="eastAsia"/>
        </w:rPr>
      </w:pPr>
      <w:r>
        <w:rPr>
          <w:rFonts w:hint="eastAsia"/>
        </w:rPr>
        <w:t>ア</w:t>
      </w:r>
      <w:r>
        <w:rPr>
          <w:rFonts w:hint="eastAsia"/>
        </w:rPr>
        <w:t xml:space="preserve"> </w:t>
      </w:r>
      <w:r w:rsidRPr="00E6396A">
        <w:rPr>
          <w:rFonts w:hint="eastAsia"/>
          <w:b/>
          <w:color w:val="FF0000"/>
        </w:rPr>
        <w:t>子会社への委託により、人件費を抑制できる</w:t>
      </w:r>
      <w:r>
        <w:rPr>
          <w:rFonts w:hint="eastAsia"/>
        </w:rPr>
        <w:t>。</w:t>
      </w:r>
    </w:p>
    <w:p w:rsidR="00E6396A" w:rsidRDefault="00E6396A" w:rsidP="00E6396A">
      <w:pPr>
        <w:rPr>
          <w:rFonts w:hint="eastAsia"/>
        </w:rPr>
      </w:pPr>
      <w:r>
        <w:rPr>
          <w:rFonts w:hint="eastAsia"/>
        </w:rPr>
        <w:t>イ</w:t>
      </w:r>
      <w:r>
        <w:rPr>
          <w:rFonts w:hint="eastAsia"/>
        </w:rPr>
        <w:t xml:space="preserve"> </w:t>
      </w:r>
      <w:r>
        <w:rPr>
          <w:rFonts w:hint="eastAsia"/>
        </w:rPr>
        <w:t>路線維持・運賃設定のイニシアチブは委託側に残すことができる。</w:t>
      </w:r>
    </w:p>
    <w:p w:rsidR="00E6396A" w:rsidRPr="00E6396A" w:rsidRDefault="00E6396A" w:rsidP="00E6396A">
      <w:pPr>
        <w:rPr>
          <w:rFonts w:hint="eastAsia"/>
          <w:b/>
          <w:color w:val="FF0000"/>
        </w:rPr>
      </w:pPr>
      <w:r>
        <w:rPr>
          <w:rFonts w:hint="eastAsia"/>
        </w:rPr>
        <w:t>ウ</w:t>
      </w:r>
      <w:r w:rsidRPr="00E6396A">
        <w:rPr>
          <w:rFonts w:hint="eastAsia"/>
          <w:b/>
          <w:color w:val="FF0000"/>
        </w:rPr>
        <w:t xml:space="preserve"> </w:t>
      </w:r>
      <w:r w:rsidRPr="00E6396A">
        <w:rPr>
          <w:rFonts w:hint="eastAsia"/>
          <w:b/>
          <w:color w:val="FF0000"/>
        </w:rPr>
        <w:t>燃料調達、車両購入など事業運営に係る一般管理機能を委託側が一括して行うこ</w:t>
      </w:r>
    </w:p>
    <w:p w:rsidR="00E6396A" w:rsidRDefault="00E6396A" w:rsidP="00E6396A">
      <w:r w:rsidRPr="00E6396A">
        <w:rPr>
          <w:rFonts w:hint="eastAsia"/>
          <w:b/>
          <w:color w:val="FF0000"/>
        </w:rPr>
        <w:t>とにより受託側の管理コストを抑制できる</w:t>
      </w:r>
      <w:r>
        <w:rPr>
          <w:rFonts w:hint="eastAsia"/>
        </w:rPr>
        <w:t>。～引用終わり～</w:t>
      </w:r>
    </w:p>
    <w:p w:rsidR="00E6396A" w:rsidRDefault="00E6396A" w:rsidP="00E6396A">
      <w:r>
        <w:rPr>
          <w:rFonts w:hint="eastAsia"/>
        </w:rPr>
        <w:lastRenderedPageBreak/>
        <w:t xml:space="preserve">　メリットとしてはコスト面での要素が大きい</w:t>
      </w:r>
      <w:r w:rsidR="004D00B5">
        <w:rPr>
          <w:rFonts w:hint="eastAsia"/>
        </w:rPr>
        <w:t>。</w:t>
      </w:r>
      <w:r>
        <w:rPr>
          <w:rFonts w:hint="eastAsia"/>
        </w:rPr>
        <w:t>路線維持や運賃設定に関しては特に後者に関してはあくまで「横浜市営バス」として運行されているためどこまで正しいかは判断に迷うところである。</w:t>
      </w:r>
    </w:p>
    <w:p w:rsidR="00E6396A" w:rsidRDefault="00E6396A" w:rsidP="00E6396A">
      <w:r>
        <w:rPr>
          <w:rFonts w:hint="eastAsia"/>
        </w:rPr>
        <w:t xml:space="preserve">　この分社化によるコスト削減に関してはもともと民間が先行している</w:t>
      </w:r>
      <w:r w:rsidR="00AE3801">
        <w:rPr>
          <w:rFonts w:hint="eastAsia"/>
        </w:rPr>
        <w:t>。</w:t>
      </w:r>
      <w:r>
        <w:rPr>
          <w:rFonts w:hint="eastAsia"/>
        </w:rPr>
        <w:t>主な企業の取組の概要は以下となる（</w:t>
      </w:r>
      <w:proofErr w:type="spellStart"/>
      <w:r>
        <w:rPr>
          <w:rFonts w:hint="eastAsia"/>
        </w:rPr>
        <w:t>wikipedia</w:t>
      </w:r>
      <w:proofErr w:type="spellEnd"/>
      <w:r w:rsidR="004D00B5">
        <w:rPr>
          <w:rFonts w:hint="eastAsia"/>
        </w:rPr>
        <w:t>該当</w:t>
      </w:r>
      <w:r>
        <w:rPr>
          <w:rFonts w:hint="eastAsia"/>
        </w:rPr>
        <w:t>記事参照）</w:t>
      </w:r>
    </w:p>
    <w:p w:rsidR="004D00B5" w:rsidRDefault="004D00B5" w:rsidP="00E6396A">
      <w:r>
        <w:rPr>
          <w:rFonts w:hint="eastAsia"/>
        </w:rPr>
        <w:t>神奈中バス</w:t>
      </w:r>
    </w:p>
    <w:p w:rsidR="004D00B5" w:rsidRDefault="004D00B5" w:rsidP="00E6396A">
      <w:r>
        <w:rPr>
          <w:rFonts w:hint="eastAsia"/>
        </w:rPr>
        <w:t>・</w:t>
      </w:r>
      <w:r>
        <w:rPr>
          <w:rFonts w:hint="eastAsia"/>
        </w:rPr>
        <w:t>1996</w:t>
      </w:r>
      <w:r>
        <w:rPr>
          <w:rFonts w:hint="eastAsia"/>
        </w:rPr>
        <w:t>年</w:t>
      </w:r>
      <w:r w:rsidRPr="008B232F">
        <w:rPr>
          <w:rFonts w:hint="eastAsia"/>
          <w:color w:val="5B9BD5" w:themeColor="accent1"/>
        </w:rPr>
        <w:t>箱根登山バスの秦野地区からの撤退によりその受け皿として湘南神奈中バスを設立</w:t>
      </w:r>
      <w:r>
        <w:rPr>
          <w:rFonts w:hint="eastAsia"/>
        </w:rPr>
        <w:t>したのがきっかけ、現在横浜、湘南など</w:t>
      </w:r>
      <w:r>
        <w:rPr>
          <w:rFonts w:hint="eastAsia"/>
        </w:rPr>
        <w:t>5</w:t>
      </w:r>
      <w:r>
        <w:rPr>
          <w:rFonts w:hint="eastAsia"/>
        </w:rPr>
        <w:t>つの地域分社を持つ。不採算バスの</w:t>
      </w:r>
      <w:r w:rsidRPr="008B232F">
        <w:rPr>
          <w:rFonts w:hint="eastAsia"/>
          <w:color w:val="5B9BD5" w:themeColor="accent1"/>
        </w:rPr>
        <w:t>増収策として</w:t>
      </w:r>
      <w:r w:rsidR="008B232F" w:rsidRPr="008B232F">
        <w:rPr>
          <w:rFonts w:hint="eastAsia"/>
          <w:color w:val="5B9BD5" w:themeColor="accent1"/>
        </w:rPr>
        <w:t>米</w:t>
      </w:r>
      <w:r w:rsidRPr="008B232F">
        <w:rPr>
          <w:rFonts w:hint="eastAsia"/>
          <w:color w:val="5B9BD5" w:themeColor="accent1"/>
        </w:rPr>
        <w:t>の車内販売などを行ったり、横浜地区では市交通局や相鉄の撤退路線の継承</w:t>
      </w:r>
      <w:r>
        <w:rPr>
          <w:rFonts w:hint="eastAsia"/>
        </w:rPr>
        <w:t>を行っている</w:t>
      </w:r>
    </w:p>
    <w:p w:rsidR="004D00B5" w:rsidRDefault="004D00B5" w:rsidP="00E6396A">
      <w:r>
        <w:rPr>
          <w:rFonts w:hint="eastAsia"/>
        </w:rPr>
        <w:t>東急バス</w:t>
      </w:r>
    </w:p>
    <w:p w:rsidR="004D00B5" w:rsidRDefault="004D00B5" w:rsidP="00E6396A">
      <w:r>
        <w:rPr>
          <w:rFonts w:hint="eastAsia"/>
        </w:rPr>
        <w:t>・</w:t>
      </w:r>
      <w:r>
        <w:rPr>
          <w:rFonts w:hint="eastAsia"/>
        </w:rPr>
        <w:t>1991</w:t>
      </w:r>
      <w:r>
        <w:rPr>
          <w:rFonts w:hint="eastAsia"/>
        </w:rPr>
        <w:t>年にバス事業を丸ごと分社化、</w:t>
      </w:r>
      <w:r>
        <w:rPr>
          <w:rFonts w:hint="eastAsia"/>
        </w:rPr>
        <w:t>1999</w:t>
      </w:r>
      <w:r>
        <w:rPr>
          <w:rFonts w:hint="eastAsia"/>
        </w:rPr>
        <w:t>年に東急トランセを設立し</w:t>
      </w:r>
      <w:r w:rsidR="008B232F">
        <w:rPr>
          <w:rFonts w:hint="eastAsia"/>
        </w:rPr>
        <w:t>路線バスの運行受託をすることでコストダウンを行っている。尚トランセ設立時には</w:t>
      </w:r>
      <w:r w:rsidR="008B232F" w:rsidRPr="008B232F">
        <w:rPr>
          <w:rFonts w:hint="eastAsia"/>
          <w:color w:val="5B9BD5" w:themeColor="accent1"/>
        </w:rPr>
        <w:t>代官山にて女性乗務員を登用し話題になっている</w:t>
      </w:r>
      <w:r w:rsidR="008B232F">
        <w:rPr>
          <w:rFonts w:hint="eastAsia"/>
        </w:rPr>
        <w:t>。その後</w:t>
      </w:r>
      <w:r w:rsidR="008B232F" w:rsidRPr="008B232F">
        <w:rPr>
          <w:rFonts w:hint="eastAsia"/>
          <w:color w:val="5B9BD5" w:themeColor="accent1"/>
        </w:rPr>
        <w:t>横浜市、川崎市の撤退路線の継承を行っている</w:t>
      </w:r>
      <w:r w:rsidR="008B232F">
        <w:rPr>
          <w:rFonts w:hint="eastAsia"/>
        </w:rPr>
        <w:t>。</w:t>
      </w:r>
    </w:p>
    <w:p w:rsidR="008B232F" w:rsidRDefault="008B232F" w:rsidP="00E6396A">
      <w:r>
        <w:rPr>
          <w:rFonts w:hint="eastAsia"/>
        </w:rPr>
        <w:t>京急バス</w:t>
      </w:r>
    </w:p>
    <w:p w:rsidR="008B232F" w:rsidRDefault="008B232F" w:rsidP="00E6396A">
      <w:r>
        <w:rPr>
          <w:rFonts w:hint="eastAsia"/>
        </w:rPr>
        <w:t>・</w:t>
      </w:r>
      <w:r>
        <w:rPr>
          <w:rFonts w:hint="eastAsia"/>
        </w:rPr>
        <w:t>1999</w:t>
      </w:r>
      <w:r>
        <w:rPr>
          <w:rFonts w:hint="eastAsia"/>
        </w:rPr>
        <w:t>年から分社化が始まり現在全エリアを運行する京急バスと羽田（都内）、横浜、湘南（横須賀・鎌倉・三浦半島）</w:t>
      </w:r>
      <w:r w:rsidR="00370B57">
        <w:rPr>
          <w:rFonts w:hint="eastAsia"/>
        </w:rPr>
        <w:t>の</w:t>
      </w:r>
      <w:r w:rsidR="00370B57">
        <w:rPr>
          <w:rFonts w:hint="eastAsia"/>
        </w:rPr>
        <w:t>3</w:t>
      </w:r>
      <w:r w:rsidR="00370B57">
        <w:rPr>
          <w:rFonts w:hint="eastAsia"/>
        </w:rPr>
        <w:t>つの地域会社が混在している。</w:t>
      </w:r>
    </w:p>
    <w:p w:rsidR="00370B57" w:rsidRDefault="00370B57" w:rsidP="00E6396A">
      <w:pPr>
        <w:rPr>
          <w:color w:val="5B9BD5" w:themeColor="accent1"/>
        </w:rPr>
      </w:pPr>
      <w:r>
        <w:rPr>
          <w:rFonts w:hint="eastAsia"/>
        </w:rPr>
        <w:t xml:space="preserve">　他社と同様</w:t>
      </w:r>
      <w:r w:rsidRPr="00370B57">
        <w:rPr>
          <w:rFonts w:hint="eastAsia"/>
          <w:color w:val="5B9BD5" w:themeColor="accent1"/>
        </w:rPr>
        <w:t>横浜市からの路線移管があり、また鎌倉市ではオムニバスタウン構想の一環として由比ガ浜地区のパーク＆ラ</w:t>
      </w:r>
      <w:r w:rsidR="00433109">
        <w:rPr>
          <w:rFonts w:hint="eastAsia"/>
          <w:color w:val="5B9BD5" w:themeColor="accent1"/>
        </w:rPr>
        <w:t>イドの路線</w:t>
      </w:r>
      <w:r w:rsidRPr="00370B57">
        <w:rPr>
          <w:rFonts w:hint="eastAsia"/>
          <w:color w:val="5B9BD5" w:themeColor="accent1"/>
        </w:rPr>
        <w:t>に参加し、横須賀でも観光施設の菖蒲園や都心部の循環路線の設定を行っている</w:t>
      </w:r>
      <w:r>
        <w:rPr>
          <w:rFonts w:hint="eastAsia"/>
          <w:color w:val="5B9BD5" w:themeColor="accent1"/>
        </w:rPr>
        <w:t>。</w:t>
      </w:r>
    </w:p>
    <w:p w:rsidR="00E72D74" w:rsidRDefault="00E72D74" w:rsidP="00E72D74">
      <w:r>
        <w:rPr>
          <w:rFonts w:hint="eastAsia"/>
        </w:rPr>
        <w:t>相鉄バス</w:t>
      </w:r>
    </w:p>
    <w:p w:rsidR="00E72D74" w:rsidRDefault="00E72D74" w:rsidP="00E72D74">
      <w:pPr>
        <w:rPr>
          <w:rFonts w:hint="eastAsia"/>
        </w:rPr>
      </w:pPr>
      <w:r>
        <w:rPr>
          <w:rFonts w:hint="eastAsia"/>
        </w:rPr>
        <w:t>・</w:t>
      </w:r>
      <w:r>
        <w:rPr>
          <w:rFonts w:hint="eastAsia"/>
        </w:rPr>
        <w:t>2001</w:t>
      </w:r>
      <w:r>
        <w:rPr>
          <w:rFonts w:hint="eastAsia"/>
        </w:rPr>
        <w:t>年に相鉄バスを設立し一部路線を移管したものの完全に鉄道会社から切り離されるのは</w:t>
      </w:r>
      <w:r>
        <w:rPr>
          <w:rFonts w:hint="eastAsia"/>
        </w:rPr>
        <w:t>2010</w:t>
      </w:r>
      <w:r>
        <w:rPr>
          <w:rFonts w:hint="eastAsia"/>
        </w:rPr>
        <w:t>年まで持ち越されている。その間</w:t>
      </w:r>
      <w:r w:rsidRPr="00E72D74">
        <w:rPr>
          <w:rFonts w:hint="eastAsia"/>
          <w:color w:val="FF0000"/>
        </w:rPr>
        <w:t>2007</w:t>
      </w:r>
      <w:r w:rsidRPr="00E72D74">
        <w:rPr>
          <w:rFonts w:hint="eastAsia"/>
          <w:color w:val="FF0000"/>
        </w:rPr>
        <w:t>年には</w:t>
      </w:r>
      <w:r w:rsidRPr="00E72D74">
        <w:rPr>
          <w:rFonts w:hint="eastAsia"/>
          <w:color w:val="FF0000"/>
        </w:rPr>
        <w:t>96</w:t>
      </w:r>
      <w:r w:rsidRPr="00E72D74">
        <w:rPr>
          <w:rFonts w:hint="eastAsia"/>
          <w:color w:val="FF0000"/>
        </w:rPr>
        <w:t>時間ストライキ寸前まで労使の対立が強まっている</w:t>
      </w:r>
      <w:r>
        <w:rPr>
          <w:rFonts w:hint="eastAsia"/>
        </w:rPr>
        <w:t>。</w:t>
      </w:r>
    </w:p>
    <w:p w:rsidR="00433109" w:rsidRDefault="00433109" w:rsidP="00E6396A"/>
    <w:p w:rsidR="00E72D74" w:rsidRDefault="00433109" w:rsidP="00E6396A">
      <w:r>
        <w:rPr>
          <w:rFonts w:hint="eastAsia"/>
        </w:rPr>
        <w:t xml:space="preserve">　横浜市営バスのリストラが</w:t>
      </w:r>
      <w:r>
        <w:rPr>
          <w:rFonts w:hint="eastAsia"/>
        </w:rPr>
        <w:t>2000</w:t>
      </w:r>
      <w:r>
        <w:rPr>
          <w:rFonts w:hint="eastAsia"/>
        </w:rPr>
        <w:t>年代に行われたせいもあって、分社化をうまくやれなかった相鉄を除くと横浜市を中心とした</w:t>
      </w:r>
      <w:r w:rsidRPr="00433109">
        <w:rPr>
          <w:rFonts w:hint="eastAsia"/>
          <w:color w:val="0070C0"/>
        </w:rPr>
        <w:t>各地区の廃止路線の継承に関わったり、行政との連携や独自の新しい取り組みが目立つ</w:t>
      </w:r>
      <w:r>
        <w:rPr>
          <w:rFonts w:hint="eastAsia"/>
        </w:rPr>
        <w:t>。特に</w:t>
      </w:r>
      <w:r w:rsidRPr="00433109">
        <w:rPr>
          <w:rFonts w:hint="eastAsia"/>
          <w:color w:val="0070C0"/>
        </w:rPr>
        <w:t>神奈中・京急はエリアが多くの地域・自治体にまたがっているのが分社化によって地域に密接した取り組みを行いやすくなっているイメージがある</w:t>
      </w:r>
      <w:r>
        <w:rPr>
          <w:rFonts w:hint="eastAsia"/>
        </w:rPr>
        <w:t>。逆にこういった取り組みが見えてこない相鉄や交通局にとっては</w:t>
      </w:r>
      <w:r w:rsidRPr="00433109">
        <w:rPr>
          <w:rFonts w:hint="eastAsia"/>
          <w:color w:val="FF0000"/>
        </w:rPr>
        <w:t>単なるリストラの手段であり、短期的にはコスト削減に貢献しても、少子化や若い世代のフェアな労働環境への志向を考えると中長期的には人材の確保に影響しかねない大きなデメリット</w:t>
      </w:r>
      <w:r>
        <w:rPr>
          <w:rFonts w:hint="eastAsia"/>
        </w:rPr>
        <w:t>があるように思えてならない。</w:t>
      </w:r>
    </w:p>
    <w:p w:rsidR="00433109" w:rsidRDefault="00433109" w:rsidP="00E6396A"/>
    <w:p w:rsidR="00433109" w:rsidRDefault="00433109" w:rsidP="00E6396A"/>
    <w:p w:rsidR="00433109" w:rsidRDefault="00433109" w:rsidP="00E6396A"/>
    <w:p w:rsidR="00433109" w:rsidRPr="00314235" w:rsidRDefault="00363B8B" w:rsidP="00E6396A">
      <w:pPr>
        <w:rPr>
          <w:sz w:val="24"/>
          <w:szCs w:val="24"/>
        </w:rPr>
      </w:pPr>
      <w:r w:rsidRPr="00314235">
        <w:rPr>
          <w:rFonts w:hint="eastAsia"/>
          <w:sz w:val="24"/>
          <w:szCs w:val="24"/>
        </w:rPr>
        <w:lastRenderedPageBreak/>
        <w:t>横浜市生活交通バス路線維持制度について（＠</w:t>
      </w:r>
      <w:hyperlink r:id="rId7" w:history="1">
        <w:r w:rsidRPr="00314235">
          <w:rPr>
            <w:rStyle w:val="a3"/>
            <w:rFonts w:hint="eastAsia"/>
            <w:sz w:val="24"/>
            <w:szCs w:val="24"/>
          </w:rPr>
          <w:t>横浜市</w:t>
        </w:r>
        <w:r w:rsidRPr="00314235">
          <w:rPr>
            <w:rStyle w:val="a3"/>
            <w:rFonts w:hint="eastAsia"/>
            <w:sz w:val="24"/>
            <w:szCs w:val="24"/>
          </w:rPr>
          <w:t>HP</w:t>
        </w:r>
      </w:hyperlink>
      <w:r w:rsidRPr="00314235">
        <w:rPr>
          <w:rFonts w:hint="eastAsia"/>
          <w:sz w:val="24"/>
          <w:szCs w:val="24"/>
        </w:rPr>
        <w:t>参照）</w:t>
      </w:r>
    </w:p>
    <w:p w:rsidR="00363B8B" w:rsidRDefault="00363B8B" w:rsidP="00363B8B">
      <w:pPr>
        <w:rPr>
          <w:rFonts w:hint="eastAsia"/>
        </w:rPr>
      </w:pPr>
      <w:r>
        <w:rPr>
          <w:rFonts w:hint="eastAsia"/>
        </w:rPr>
        <w:t>～引用はじめ～</w:t>
      </w:r>
    </w:p>
    <w:p w:rsidR="00363B8B" w:rsidRDefault="00363B8B" w:rsidP="00363B8B">
      <w:pPr>
        <w:rPr>
          <w:rFonts w:hint="eastAsia"/>
        </w:rPr>
      </w:pPr>
      <w:r>
        <w:rPr>
          <w:rFonts w:hint="eastAsia"/>
        </w:rPr>
        <w:t>１　趣旨</w:t>
      </w:r>
    </w:p>
    <w:p w:rsidR="00363B8B" w:rsidRDefault="00363B8B" w:rsidP="00363B8B">
      <w:pPr>
        <w:rPr>
          <w:rFonts w:hint="eastAsia"/>
        </w:rPr>
      </w:pPr>
      <w:r>
        <w:rPr>
          <w:rFonts w:hint="eastAsia"/>
        </w:rPr>
        <w:t xml:space="preserve">　既存のバス路線が廃止されることによる交通不便地域の発生を回避し、市内の生活交通として必要なバス路線（横浜市生活交通バス路線）を維持するため、</w:t>
      </w:r>
      <w:r>
        <w:rPr>
          <w:rFonts w:hint="eastAsia"/>
        </w:rPr>
        <w:t xml:space="preserve"> </w:t>
      </w:r>
      <w:r>
        <w:rPr>
          <w:rFonts w:hint="eastAsia"/>
        </w:rPr>
        <w:t>事業者に補助金を交付し、市民の日常生活の利便性を確保します。</w:t>
      </w:r>
    </w:p>
    <w:p w:rsidR="00363B8B" w:rsidRDefault="00363B8B" w:rsidP="00363B8B"/>
    <w:p w:rsidR="00363B8B" w:rsidRDefault="00363B8B" w:rsidP="00363B8B">
      <w:pPr>
        <w:rPr>
          <w:rFonts w:hint="eastAsia"/>
        </w:rPr>
      </w:pPr>
      <w:r>
        <w:rPr>
          <w:rFonts w:hint="eastAsia"/>
        </w:rPr>
        <w:t>２　補助制度の概要</w:t>
      </w:r>
    </w:p>
    <w:p w:rsidR="00363B8B" w:rsidRDefault="00363B8B" w:rsidP="00363B8B">
      <w:pPr>
        <w:rPr>
          <w:rFonts w:hint="eastAsia"/>
        </w:rPr>
      </w:pPr>
      <w:r>
        <w:rPr>
          <w:rFonts w:hint="eastAsia"/>
        </w:rPr>
        <w:t xml:space="preserve">(1) </w:t>
      </w:r>
      <w:r>
        <w:rPr>
          <w:rFonts w:hint="eastAsia"/>
        </w:rPr>
        <w:t>補助事業対象路線</w:t>
      </w:r>
    </w:p>
    <w:p w:rsidR="00363B8B" w:rsidRDefault="00363B8B" w:rsidP="00363B8B">
      <w:pPr>
        <w:rPr>
          <w:rFonts w:hint="eastAsia"/>
        </w:rPr>
      </w:pPr>
      <w:r>
        <w:rPr>
          <w:rFonts w:hint="eastAsia"/>
        </w:rPr>
        <w:t xml:space="preserve">　神奈川県生活交通確保対策地域協議会において路線の維持が必要と認められ、</w:t>
      </w:r>
      <w:r>
        <w:rPr>
          <w:rFonts w:hint="eastAsia"/>
        </w:rPr>
        <w:t xml:space="preserve"> </w:t>
      </w:r>
      <w:r>
        <w:rPr>
          <w:rFonts w:hint="eastAsia"/>
        </w:rPr>
        <w:t>市長が指定した路線で、補助事業対象要件を満たす路線。</w:t>
      </w:r>
    </w:p>
    <w:p w:rsidR="00363B8B" w:rsidRDefault="00363B8B" w:rsidP="00363B8B">
      <w:pPr>
        <w:rPr>
          <w:rFonts w:hint="eastAsia"/>
        </w:rPr>
      </w:pPr>
      <w:r>
        <w:rPr>
          <w:rFonts w:hint="eastAsia"/>
        </w:rPr>
        <w:t xml:space="preserve">(2) </w:t>
      </w:r>
      <w:r>
        <w:rPr>
          <w:rFonts w:hint="eastAsia"/>
        </w:rPr>
        <w:t>補助事業対象要件</w:t>
      </w:r>
    </w:p>
    <w:p w:rsidR="00363B8B" w:rsidRDefault="00363B8B" w:rsidP="00363B8B">
      <w:pPr>
        <w:rPr>
          <w:rFonts w:hint="eastAsia"/>
        </w:rPr>
      </w:pPr>
      <w:r>
        <w:rPr>
          <w:rFonts w:hint="eastAsia"/>
        </w:rPr>
        <w:t xml:space="preserve">　バスの実走行１ｋｍ当たりの輸送人員（乗客）が概ね５人以上であり、次のいずれかに該当するもの。</w:t>
      </w:r>
    </w:p>
    <w:p w:rsidR="00363B8B" w:rsidRDefault="00363B8B" w:rsidP="00363B8B">
      <w:pPr>
        <w:rPr>
          <w:rFonts w:hint="eastAsia"/>
        </w:rPr>
      </w:pPr>
      <w:r>
        <w:rPr>
          <w:rFonts w:hint="eastAsia"/>
        </w:rPr>
        <w:t>•廃止によって駅から１ｋｍ、他のバス停から</w:t>
      </w:r>
      <w:r>
        <w:rPr>
          <w:rFonts w:hint="eastAsia"/>
        </w:rPr>
        <w:t>300</w:t>
      </w:r>
      <w:r>
        <w:rPr>
          <w:rFonts w:hint="eastAsia"/>
        </w:rPr>
        <w:t>ｍの圏内から外れる地域が発生する路線。</w:t>
      </w:r>
    </w:p>
    <w:p w:rsidR="00363B8B" w:rsidRDefault="00363B8B" w:rsidP="00363B8B">
      <w:pPr>
        <w:rPr>
          <w:rFonts w:hint="eastAsia"/>
        </w:rPr>
      </w:pPr>
      <w:r>
        <w:rPr>
          <w:rFonts w:hint="eastAsia"/>
        </w:rPr>
        <w:t>•最寄り駅まで１５分圏内の達成人口が減少する路線。</w:t>
      </w:r>
    </w:p>
    <w:p w:rsidR="00363B8B" w:rsidRDefault="00363B8B" w:rsidP="00363B8B">
      <w:pPr>
        <w:rPr>
          <w:rFonts w:hint="eastAsia"/>
        </w:rPr>
      </w:pPr>
      <w:r>
        <w:rPr>
          <w:rFonts w:hint="eastAsia"/>
        </w:rPr>
        <w:t>•廃止によって駅や区役所への移動方法が市域外を経由するなど、アクセスが著しく低下する地域が発生する路線。</w:t>
      </w:r>
    </w:p>
    <w:p w:rsidR="00363B8B" w:rsidRDefault="00363B8B" w:rsidP="00363B8B">
      <w:pPr>
        <w:rPr>
          <w:rFonts w:hint="eastAsia"/>
        </w:rPr>
      </w:pPr>
      <w:r>
        <w:rPr>
          <w:rFonts w:hint="eastAsia"/>
        </w:rPr>
        <w:t>～中略～</w:t>
      </w:r>
    </w:p>
    <w:p w:rsidR="00363B8B" w:rsidRDefault="00363B8B" w:rsidP="00363B8B">
      <w:pPr>
        <w:rPr>
          <w:rFonts w:hint="eastAsia"/>
        </w:rPr>
      </w:pPr>
      <w:r>
        <w:rPr>
          <w:rFonts w:hint="eastAsia"/>
        </w:rPr>
        <w:t xml:space="preserve">(3) </w:t>
      </w:r>
      <w:r>
        <w:rPr>
          <w:rFonts w:hint="eastAsia"/>
        </w:rPr>
        <w:t>補助事業対象者</w:t>
      </w:r>
    </w:p>
    <w:p w:rsidR="00363B8B" w:rsidRDefault="00363B8B" w:rsidP="00363B8B">
      <w:pPr>
        <w:rPr>
          <w:rFonts w:hint="eastAsia"/>
        </w:rPr>
      </w:pPr>
      <w:r>
        <w:rPr>
          <w:rFonts w:hint="eastAsia"/>
        </w:rPr>
        <w:t>道路運送法に定めるバス事業者の中から公募し決定。</w:t>
      </w:r>
    </w:p>
    <w:p w:rsidR="00363B8B" w:rsidRDefault="00363B8B" w:rsidP="00363B8B">
      <w:pPr>
        <w:rPr>
          <w:rFonts w:hint="eastAsia"/>
        </w:rPr>
      </w:pPr>
      <w:r>
        <w:rPr>
          <w:rFonts w:hint="eastAsia"/>
        </w:rPr>
        <w:t xml:space="preserve">(4) </w:t>
      </w:r>
      <w:r>
        <w:rPr>
          <w:rFonts w:hint="eastAsia"/>
        </w:rPr>
        <w:t>補助事業対象期間</w:t>
      </w:r>
    </w:p>
    <w:p w:rsidR="00363B8B" w:rsidRDefault="00363B8B" w:rsidP="00363B8B">
      <w:pPr>
        <w:rPr>
          <w:rFonts w:hint="eastAsia"/>
        </w:rPr>
      </w:pPr>
      <w:r>
        <w:rPr>
          <w:rFonts w:hint="eastAsia"/>
        </w:rPr>
        <w:t>原則３年間を目安に補助し、運行方法等について３年ごとに見直し。</w:t>
      </w:r>
    </w:p>
    <w:p w:rsidR="00363B8B" w:rsidRDefault="00363B8B" w:rsidP="00363B8B">
      <w:pPr>
        <w:rPr>
          <w:rFonts w:hint="eastAsia"/>
        </w:rPr>
      </w:pPr>
      <w:r>
        <w:rPr>
          <w:rFonts w:hint="eastAsia"/>
        </w:rPr>
        <w:t xml:space="preserve">(5) </w:t>
      </w:r>
      <w:r>
        <w:rPr>
          <w:rFonts w:hint="eastAsia"/>
        </w:rPr>
        <w:t>補助金額算出方法</w:t>
      </w:r>
    </w:p>
    <w:p w:rsidR="00363B8B" w:rsidRDefault="00363B8B" w:rsidP="00363B8B">
      <w:r>
        <w:rPr>
          <w:rFonts w:hint="eastAsia"/>
        </w:rPr>
        <w:t>経常費用</w:t>
      </w:r>
      <w:r>
        <w:rPr>
          <w:rFonts w:hint="eastAsia"/>
        </w:rPr>
        <w:t>(</w:t>
      </w:r>
      <w:r>
        <w:rPr>
          <w:rFonts w:hint="eastAsia"/>
        </w:rPr>
        <w:t>運行経費等</w:t>
      </w:r>
      <w:r>
        <w:rPr>
          <w:rFonts w:hint="eastAsia"/>
        </w:rPr>
        <w:t>)</w:t>
      </w:r>
      <w:r>
        <w:rPr>
          <w:rFonts w:hint="eastAsia"/>
        </w:rPr>
        <w:t>に対する経常収入</w:t>
      </w:r>
      <w:r>
        <w:rPr>
          <w:rFonts w:hint="eastAsia"/>
        </w:rPr>
        <w:t>(</w:t>
      </w:r>
      <w:r>
        <w:rPr>
          <w:rFonts w:hint="eastAsia"/>
        </w:rPr>
        <w:t>運賃収入等</w:t>
      </w:r>
      <w:r>
        <w:rPr>
          <w:rFonts w:hint="eastAsia"/>
        </w:rPr>
        <w:t>)</w:t>
      </w:r>
      <w:r>
        <w:rPr>
          <w:rFonts w:hint="eastAsia"/>
        </w:rPr>
        <w:t>の欠損分を補助。</w:t>
      </w:r>
    </w:p>
    <w:tbl>
      <w:tblPr>
        <w:tblW w:w="10050" w:type="dxa"/>
        <w:tblCellMar>
          <w:left w:w="99" w:type="dxa"/>
          <w:right w:w="99" w:type="dxa"/>
        </w:tblCellMar>
        <w:tblLook w:val="04A0" w:firstRow="1" w:lastRow="0" w:firstColumn="1" w:lastColumn="0" w:noHBand="0" w:noVBand="1"/>
      </w:tblPr>
      <w:tblGrid>
        <w:gridCol w:w="978"/>
        <w:gridCol w:w="1462"/>
        <w:gridCol w:w="4775"/>
        <w:gridCol w:w="965"/>
        <w:gridCol w:w="1080"/>
        <w:gridCol w:w="790"/>
      </w:tblGrid>
      <w:tr w:rsidR="00363B8B" w:rsidRPr="00363B8B" w:rsidTr="00314235">
        <w:trPr>
          <w:trHeight w:val="300"/>
        </w:trPr>
        <w:tc>
          <w:tcPr>
            <w:tcW w:w="97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63B8B" w:rsidRPr="00363B8B" w:rsidRDefault="00363B8B" w:rsidP="00363B8B">
            <w:pPr>
              <w:widowControl/>
              <w:jc w:val="center"/>
              <w:rPr>
                <w:rFonts w:ascii="ＭＳ Ｐゴシック" w:eastAsia="ＭＳ Ｐゴシック" w:hAnsi="ＭＳ Ｐゴシック" w:cs="ＭＳ Ｐゴシック"/>
                <w:b/>
                <w:bCs/>
                <w:color w:val="000000"/>
                <w:kern w:val="0"/>
                <w:sz w:val="18"/>
                <w:szCs w:val="18"/>
              </w:rPr>
            </w:pPr>
            <w:r w:rsidRPr="00363B8B">
              <w:rPr>
                <w:rFonts w:ascii="ＭＳ Ｐゴシック" w:eastAsia="ＭＳ Ｐゴシック" w:hAnsi="ＭＳ Ｐゴシック" w:cs="ＭＳ Ｐゴシック" w:hint="eastAsia"/>
                <w:b/>
                <w:bCs/>
                <w:color w:val="000000"/>
                <w:kern w:val="0"/>
                <w:sz w:val="18"/>
                <w:szCs w:val="18"/>
              </w:rPr>
              <w:t>系統</w:t>
            </w:r>
          </w:p>
        </w:tc>
        <w:tc>
          <w:tcPr>
            <w:tcW w:w="1462"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63B8B" w:rsidRPr="00363B8B" w:rsidRDefault="00363B8B" w:rsidP="00363B8B">
            <w:pPr>
              <w:widowControl/>
              <w:jc w:val="center"/>
              <w:rPr>
                <w:rFonts w:ascii="ＭＳ Ｐゴシック" w:eastAsia="ＭＳ Ｐゴシック" w:hAnsi="ＭＳ Ｐゴシック" w:cs="ＭＳ Ｐゴシック" w:hint="eastAsia"/>
                <w:b/>
                <w:bCs/>
                <w:color w:val="000000"/>
                <w:kern w:val="0"/>
                <w:sz w:val="18"/>
                <w:szCs w:val="18"/>
              </w:rPr>
            </w:pPr>
            <w:r w:rsidRPr="00363B8B">
              <w:rPr>
                <w:rFonts w:ascii="ＭＳ Ｐゴシック" w:eastAsia="ＭＳ Ｐゴシック" w:hAnsi="ＭＳ Ｐゴシック" w:cs="ＭＳ Ｐゴシック" w:hint="eastAsia"/>
                <w:b/>
                <w:bCs/>
                <w:color w:val="000000"/>
                <w:kern w:val="0"/>
                <w:sz w:val="18"/>
                <w:szCs w:val="18"/>
              </w:rPr>
              <w:t>運行事業者</w:t>
            </w:r>
          </w:p>
        </w:tc>
        <w:tc>
          <w:tcPr>
            <w:tcW w:w="4775"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63B8B" w:rsidRPr="00363B8B" w:rsidRDefault="00363B8B" w:rsidP="00363B8B">
            <w:pPr>
              <w:widowControl/>
              <w:jc w:val="center"/>
              <w:rPr>
                <w:rFonts w:ascii="ＭＳ Ｐゴシック" w:eastAsia="ＭＳ Ｐゴシック" w:hAnsi="ＭＳ Ｐゴシック" w:cs="ＭＳ Ｐゴシック" w:hint="eastAsia"/>
                <w:b/>
                <w:bCs/>
                <w:color w:val="000000"/>
                <w:kern w:val="0"/>
                <w:sz w:val="18"/>
                <w:szCs w:val="18"/>
              </w:rPr>
            </w:pPr>
            <w:r w:rsidRPr="00363B8B">
              <w:rPr>
                <w:rFonts w:ascii="ＭＳ Ｐゴシック" w:eastAsia="ＭＳ Ｐゴシック" w:hAnsi="ＭＳ Ｐゴシック" w:cs="ＭＳ Ｐゴシック" w:hint="eastAsia"/>
                <w:b/>
                <w:bCs/>
                <w:color w:val="000000"/>
                <w:kern w:val="0"/>
                <w:sz w:val="18"/>
                <w:szCs w:val="18"/>
              </w:rPr>
              <w:t>起点～主な経由地</w:t>
            </w:r>
          </w:p>
        </w:tc>
        <w:tc>
          <w:tcPr>
            <w:tcW w:w="2835" w:type="dxa"/>
            <w:gridSpan w:val="3"/>
            <w:tcBorders>
              <w:top w:val="single" w:sz="12" w:space="0" w:color="auto"/>
              <w:left w:val="nil"/>
              <w:bottom w:val="single" w:sz="12" w:space="0" w:color="auto"/>
              <w:right w:val="single" w:sz="12" w:space="0" w:color="000000"/>
            </w:tcBorders>
            <w:shd w:val="clear" w:color="auto" w:fill="auto"/>
            <w:vAlign w:val="center"/>
            <w:hideMark/>
          </w:tcPr>
          <w:p w:rsidR="00363B8B" w:rsidRPr="00363B8B" w:rsidRDefault="00363B8B" w:rsidP="00363B8B">
            <w:pPr>
              <w:widowControl/>
              <w:jc w:val="center"/>
              <w:rPr>
                <w:rFonts w:ascii="ＭＳ Ｐゴシック" w:eastAsia="ＭＳ Ｐゴシック" w:hAnsi="ＭＳ Ｐゴシック" w:cs="ＭＳ Ｐゴシック" w:hint="eastAsia"/>
                <w:b/>
                <w:bCs/>
                <w:color w:val="000000"/>
                <w:kern w:val="0"/>
                <w:sz w:val="18"/>
                <w:szCs w:val="18"/>
              </w:rPr>
            </w:pPr>
            <w:r w:rsidRPr="00363B8B">
              <w:rPr>
                <w:rFonts w:ascii="ＭＳ Ｐゴシック" w:eastAsia="ＭＳ Ｐゴシック" w:hAnsi="ＭＳ Ｐゴシック" w:cs="ＭＳ Ｐゴシック" w:hint="eastAsia"/>
                <w:b/>
                <w:bCs/>
                <w:color w:val="000000"/>
                <w:kern w:val="0"/>
                <w:sz w:val="18"/>
                <w:szCs w:val="18"/>
              </w:rPr>
              <w:t>運行回数</w:t>
            </w:r>
          </w:p>
        </w:tc>
      </w:tr>
      <w:tr w:rsidR="00363B8B" w:rsidRPr="00363B8B" w:rsidTr="00314235">
        <w:trPr>
          <w:trHeight w:val="300"/>
        </w:trPr>
        <w:tc>
          <w:tcPr>
            <w:tcW w:w="978" w:type="dxa"/>
            <w:vMerge/>
            <w:tcBorders>
              <w:top w:val="single" w:sz="12" w:space="0" w:color="auto"/>
              <w:left w:val="single" w:sz="12" w:space="0" w:color="auto"/>
              <w:bottom w:val="single" w:sz="12"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b/>
                <w:bCs/>
                <w:color w:val="000000"/>
                <w:kern w:val="0"/>
                <w:sz w:val="18"/>
                <w:szCs w:val="18"/>
              </w:rPr>
            </w:pPr>
          </w:p>
        </w:tc>
        <w:tc>
          <w:tcPr>
            <w:tcW w:w="1462" w:type="dxa"/>
            <w:vMerge/>
            <w:tcBorders>
              <w:top w:val="single" w:sz="12" w:space="0" w:color="auto"/>
              <w:left w:val="single" w:sz="12" w:space="0" w:color="auto"/>
              <w:bottom w:val="single" w:sz="12"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b/>
                <w:bCs/>
                <w:color w:val="000000"/>
                <w:kern w:val="0"/>
                <w:sz w:val="18"/>
                <w:szCs w:val="18"/>
              </w:rPr>
            </w:pPr>
          </w:p>
        </w:tc>
        <w:tc>
          <w:tcPr>
            <w:tcW w:w="4775" w:type="dxa"/>
            <w:vMerge/>
            <w:tcBorders>
              <w:top w:val="single" w:sz="12" w:space="0" w:color="auto"/>
              <w:left w:val="single" w:sz="12" w:space="0" w:color="auto"/>
              <w:bottom w:val="single" w:sz="12"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b/>
                <w:bCs/>
                <w:color w:val="000000"/>
                <w:kern w:val="0"/>
                <w:sz w:val="18"/>
                <w:szCs w:val="18"/>
              </w:rPr>
            </w:pPr>
          </w:p>
        </w:tc>
        <w:tc>
          <w:tcPr>
            <w:tcW w:w="96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平日</w:t>
            </w:r>
          </w:p>
        </w:tc>
        <w:tc>
          <w:tcPr>
            <w:tcW w:w="1080"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土曜</w:t>
            </w:r>
          </w:p>
        </w:tc>
        <w:tc>
          <w:tcPr>
            <w:tcW w:w="790" w:type="dxa"/>
            <w:tcBorders>
              <w:top w:val="nil"/>
              <w:left w:val="nil"/>
              <w:bottom w:val="single" w:sz="8" w:space="0" w:color="000000"/>
              <w:right w:val="single" w:sz="12" w:space="0" w:color="auto"/>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休日</w:t>
            </w:r>
          </w:p>
        </w:tc>
      </w:tr>
      <w:tr w:rsidR="00363B8B" w:rsidRPr="00363B8B" w:rsidTr="00314235">
        <w:trPr>
          <w:trHeight w:val="285"/>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11</w:t>
            </w:r>
          </w:p>
        </w:tc>
        <w:tc>
          <w:tcPr>
            <w:tcW w:w="14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神奈川中央交通</w:t>
            </w: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保土ケ谷駅東口～井土ヶ谷駅前～蒔田駅前～</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43</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36</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36</w:t>
            </w: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打越橋～港の見える丘公園前～桜木町駅前</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270"/>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60</w:t>
            </w:r>
          </w:p>
        </w:tc>
        <w:tc>
          <w:tcPr>
            <w:tcW w:w="14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神奈川中央交通</w:t>
            </w: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磯子駅前～磯子台～笹堀～弘明寺～</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18</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16</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16</w:t>
            </w: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南区役所前～磯子駅前</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270"/>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121</w:t>
            </w:r>
          </w:p>
        </w:tc>
        <w:tc>
          <w:tcPr>
            <w:tcW w:w="14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神奈川中央交通</w:t>
            </w: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保土ケ谷駅西口～峰小学校前～高山～</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19.5</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19</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19</w:t>
            </w: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羽沢団地前～八反橋～新横浜駅前</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345"/>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鶴11</w:t>
            </w:r>
          </w:p>
        </w:tc>
        <w:tc>
          <w:tcPr>
            <w:tcW w:w="1462"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川崎鶴見臨港</w:t>
            </w:r>
          </w:p>
        </w:tc>
        <w:tc>
          <w:tcPr>
            <w:tcW w:w="47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鶴見駅東口～三角～末吉橋西詰～江ヶ崎</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10</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10</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10</w:t>
            </w: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バス</w:t>
            </w:r>
          </w:p>
        </w:tc>
        <w:tc>
          <w:tcPr>
            <w:tcW w:w="477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270"/>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lastRenderedPageBreak/>
              <w:t>134</w:t>
            </w:r>
          </w:p>
        </w:tc>
        <w:tc>
          <w:tcPr>
            <w:tcW w:w="14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フジエクスプレス</w:t>
            </w: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桜木町駅前～日の出町１丁目～山元町～</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19.5</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19.5</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19.5</w:t>
            </w: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みなと赤十字病院～本牧元町～桜木町駅前</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465"/>
        </w:trPr>
        <w:tc>
          <w:tcPr>
            <w:tcW w:w="978" w:type="dxa"/>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10</w:t>
            </w:r>
          </w:p>
        </w:tc>
        <w:tc>
          <w:tcPr>
            <w:tcW w:w="1462"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磯子駅前～杉田駅前～栗木町～峰の郷</w:t>
            </w:r>
          </w:p>
        </w:tc>
        <w:tc>
          <w:tcPr>
            <w:tcW w:w="96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20</w:t>
            </w:r>
          </w:p>
        </w:tc>
        <w:tc>
          <w:tcPr>
            <w:tcW w:w="1080"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17</w:t>
            </w:r>
          </w:p>
        </w:tc>
        <w:tc>
          <w:tcPr>
            <w:tcW w:w="790" w:type="dxa"/>
            <w:tcBorders>
              <w:top w:val="nil"/>
              <w:left w:val="nil"/>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17</w:t>
            </w:r>
          </w:p>
        </w:tc>
      </w:tr>
      <w:tr w:rsidR="00363B8B" w:rsidRPr="00363B8B" w:rsidTr="00314235">
        <w:trPr>
          <w:trHeight w:val="270"/>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17</w:t>
            </w:r>
          </w:p>
        </w:tc>
        <w:tc>
          <w:tcPr>
            <w:tcW w:w="14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鶴見駅前～大黒ふ頭～流通センター～</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38</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17</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14</w:t>
            </w: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スカイウォーク前～鶴見駅前</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465"/>
        </w:trPr>
        <w:tc>
          <w:tcPr>
            <w:tcW w:w="978" w:type="dxa"/>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18</w:t>
            </w:r>
          </w:p>
        </w:tc>
        <w:tc>
          <w:tcPr>
            <w:tcW w:w="1462"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生麦～鶴見駅前～元宮～国道尻手～矢向駅前</w:t>
            </w:r>
          </w:p>
        </w:tc>
        <w:tc>
          <w:tcPr>
            <w:tcW w:w="96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28</w:t>
            </w:r>
          </w:p>
        </w:tc>
        <w:tc>
          <w:tcPr>
            <w:tcW w:w="1080"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28</w:t>
            </w:r>
          </w:p>
        </w:tc>
        <w:tc>
          <w:tcPr>
            <w:tcW w:w="790" w:type="dxa"/>
            <w:tcBorders>
              <w:top w:val="nil"/>
              <w:left w:val="nil"/>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28</w:t>
            </w:r>
          </w:p>
        </w:tc>
      </w:tr>
      <w:tr w:rsidR="00363B8B" w:rsidRPr="00363B8B" w:rsidTr="00314235">
        <w:trPr>
          <w:trHeight w:val="270"/>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26</w:t>
            </w:r>
          </w:p>
        </w:tc>
        <w:tc>
          <w:tcPr>
            <w:tcW w:w="14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横浜駅前～大桟橋～小港橋～</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30</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30</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30</w:t>
            </w: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横浜港シンボルタワー</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270"/>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27</w:t>
            </w:r>
          </w:p>
        </w:tc>
        <w:tc>
          <w:tcPr>
            <w:tcW w:w="14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【往路】鶴見駅前～入船橋～安善駅前～安善町</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38</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32</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32</w:t>
            </w:r>
          </w:p>
        </w:tc>
      </w:tr>
      <w:tr w:rsidR="00363B8B" w:rsidRPr="00363B8B" w:rsidTr="00314235">
        <w:trPr>
          <w:trHeight w:val="34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【復路】安善町～本町通４丁目～汐鶴橋通～鶴見駅前</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（日中）安善町～本町通４丁目～本町通３丁目～鶴見駅前</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465"/>
        </w:trPr>
        <w:tc>
          <w:tcPr>
            <w:tcW w:w="978" w:type="dxa"/>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73</w:t>
            </w:r>
          </w:p>
        </w:tc>
        <w:tc>
          <w:tcPr>
            <w:tcW w:w="1462"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中山駅前～佐江戸～川和町～センター南駅</w:t>
            </w:r>
          </w:p>
        </w:tc>
        <w:tc>
          <w:tcPr>
            <w:tcW w:w="96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16</w:t>
            </w:r>
          </w:p>
        </w:tc>
        <w:tc>
          <w:tcPr>
            <w:tcW w:w="1080"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12</w:t>
            </w:r>
          </w:p>
        </w:tc>
        <w:tc>
          <w:tcPr>
            <w:tcW w:w="790" w:type="dxa"/>
            <w:tcBorders>
              <w:top w:val="nil"/>
              <w:left w:val="nil"/>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12</w:t>
            </w:r>
          </w:p>
        </w:tc>
      </w:tr>
      <w:tr w:rsidR="00363B8B" w:rsidRPr="00363B8B" w:rsidTr="00314235">
        <w:trPr>
          <w:trHeight w:val="465"/>
        </w:trPr>
        <w:tc>
          <w:tcPr>
            <w:tcW w:w="978" w:type="dxa"/>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80</w:t>
            </w:r>
          </w:p>
        </w:tc>
        <w:tc>
          <w:tcPr>
            <w:tcW w:w="1462"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中山駅北口～佐江戸～星ヶ谷～センター南駅</w:t>
            </w:r>
          </w:p>
        </w:tc>
        <w:tc>
          <w:tcPr>
            <w:tcW w:w="96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18.5</w:t>
            </w:r>
          </w:p>
        </w:tc>
        <w:tc>
          <w:tcPr>
            <w:tcW w:w="1080"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17.5</w:t>
            </w:r>
          </w:p>
        </w:tc>
        <w:tc>
          <w:tcPr>
            <w:tcW w:w="790" w:type="dxa"/>
            <w:tcBorders>
              <w:top w:val="nil"/>
              <w:left w:val="nil"/>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17.5</w:t>
            </w:r>
          </w:p>
        </w:tc>
      </w:tr>
      <w:tr w:rsidR="00363B8B" w:rsidRPr="00363B8B" w:rsidTr="00314235">
        <w:trPr>
          <w:trHeight w:val="270"/>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109</w:t>
            </w:r>
          </w:p>
        </w:tc>
        <w:tc>
          <w:tcPr>
            <w:tcW w:w="14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横浜駅前～Ｌ８バース～流通センター～</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29.5</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11.5</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4</w:t>
            </w: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スカイウォーク前～大黒海づり公園</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465"/>
        </w:trPr>
        <w:tc>
          <w:tcPr>
            <w:tcW w:w="978" w:type="dxa"/>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300</w:t>
            </w:r>
          </w:p>
        </w:tc>
        <w:tc>
          <w:tcPr>
            <w:tcW w:w="1462"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新横浜駅前～港北インター～長福寺前～仲町台駅</w:t>
            </w:r>
          </w:p>
        </w:tc>
        <w:tc>
          <w:tcPr>
            <w:tcW w:w="96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29</w:t>
            </w:r>
          </w:p>
        </w:tc>
        <w:tc>
          <w:tcPr>
            <w:tcW w:w="1080"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25</w:t>
            </w:r>
          </w:p>
        </w:tc>
        <w:tc>
          <w:tcPr>
            <w:tcW w:w="790" w:type="dxa"/>
            <w:tcBorders>
              <w:top w:val="nil"/>
              <w:left w:val="nil"/>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25</w:t>
            </w:r>
          </w:p>
        </w:tc>
      </w:tr>
      <w:tr w:rsidR="00363B8B" w:rsidRPr="00363B8B" w:rsidTr="00314235">
        <w:trPr>
          <w:trHeight w:val="270"/>
        </w:trPr>
        <w:tc>
          <w:tcPr>
            <w:tcW w:w="978" w:type="dxa"/>
            <w:vMerge w:val="restart"/>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302</w:t>
            </w:r>
          </w:p>
        </w:tc>
        <w:tc>
          <w:tcPr>
            <w:tcW w:w="14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nil"/>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仲町台駅～新栄高校前～港北工業団地～</w:t>
            </w:r>
          </w:p>
        </w:tc>
        <w:tc>
          <w:tcPr>
            <w:tcW w:w="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27</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25</w:t>
            </w:r>
          </w:p>
        </w:tc>
        <w:tc>
          <w:tcPr>
            <w:tcW w:w="790" w:type="dxa"/>
            <w:vMerge w:val="restart"/>
            <w:tcBorders>
              <w:top w:val="nil"/>
              <w:left w:val="single" w:sz="8" w:space="0" w:color="000000"/>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25</w:t>
            </w:r>
          </w:p>
        </w:tc>
      </w:tr>
      <w:tr w:rsidR="00363B8B" w:rsidRPr="00363B8B" w:rsidTr="00314235">
        <w:trPr>
          <w:trHeight w:val="285"/>
        </w:trPr>
        <w:tc>
          <w:tcPr>
            <w:tcW w:w="978" w:type="dxa"/>
            <w:vMerge/>
            <w:tcBorders>
              <w:top w:val="nil"/>
              <w:left w:val="single" w:sz="12" w:space="0" w:color="auto"/>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462"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東山田駅～センター南駅</w:t>
            </w:r>
          </w:p>
        </w:tc>
        <w:tc>
          <w:tcPr>
            <w:tcW w:w="965"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1080" w:type="dxa"/>
            <w:vMerge/>
            <w:tcBorders>
              <w:top w:val="nil"/>
              <w:left w:val="single" w:sz="8" w:space="0" w:color="000000"/>
              <w:bottom w:val="single" w:sz="8" w:space="0" w:color="000000"/>
              <w:right w:val="single" w:sz="8" w:space="0" w:color="000000"/>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c>
          <w:tcPr>
            <w:tcW w:w="790" w:type="dxa"/>
            <w:vMerge/>
            <w:tcBorders>
              <w:top w:val="nil"/>
              <w:left w:val="single" w:sz="8" w:space="0" w:color="000000"/>
              <w:bottom w:val="single" w:sz="8" w:space="0" w:color="000000"/>
              <w:right w:val="single" w:sz="12" w:space="0" w:color="auto"/>
            </w:tcBorders>
            <w:vAlign w:val="center"/>
            <w:hideMark/>
          </w:tcPr>
          <w:p w:rsidR="00363B8B" w:rsidRPr="00363B8B" w:rsidRDefault="00363B8B" w:rsidP="00363B8B">
            <w:pPr>
              <w:widowControl/>
              <w:jc w:val="left"/>
              <w:rPr>
                <w:rFonts w:ascii="ＭＳ Ｐゴシック" w:eastAsia="ＭＳ Ｐゴシック" w:hAnsi="ＭＳ Ｐゴシック" w:cs="ＭＳ Ｐゴシック"/>
                <w:color w:val="000000"/>
                <w:kern w:val="0"/>
                <w:sz w:val="18"/>
                <w:szCs w:val="18"/>
              </w:rPr>
            </w:pPr>
          </w:p>
        </w:tc>
      </w:tr>
      <w:tr w:rsidR="00363B8B" w:rsidRPr="00363B8B" w:rsidTr="00314235">
        <w:trPr>
          <w:trHeight w:val="465"/>
        </w:trPr>
        <w:tc>
          <w:tcPr>
            <w:tcW w:w="978" w:type="dxa"/>
            <w:tcBorders>
              <w:top w:val="nil"/>
              <w:left w:val="single" w:sz="12" w:space="0" w:color="auto"/>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308</w:t>
            </w:r>
          </w:p>
        </w:tc>
        <w:tc>
          <w:tcPr>
            <w:tcW w:w="1462"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センター南駅～星ヶ谷～長福寺前～仲町台駅</w:t>
            </w:r>
          </w:p>
        </w:tc>
        <w:tc>
          <w:tcPr>
            <w:tcW w:w="965"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19</w:t>
            </w:r>
          </w:p>
        </w:tc>
        <w:tc>
          <w:tcPr>
            <w:tcW w:w="1080" w:type="dxa"/>
            <w:tcBorders>
              <w:top w:val="nil"/>
              <w:left w:val="nil"/>
              <w:bottom w:val="single" w:sz="8" w:space="0" w:color="000000"/>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14.5</w:t>
            </w:r>
          </w:p>
        </w:tc>
        <w:tc>
          <w:tcPr>
            <w:tcW w:w="790" w:type="dxa"/>
            <w:tcBorders>
              <w:top w:val="nil"/>
              <w:left w:val="nil"/>
              <w:bottom w:val="single" w:sz="8" w:space="0" w:color="000000"/>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14.5</w:t>
            </w:r>
          </w:p>
        </w:tc>
      </w:tr>
      <w:tr w:rsidR="00363B8B" w:rsidRPr="00363B8B" w:rsidTr="00314235">
        <w:trPr>
          <w:trHeight w:val="465"/>
        </w:trPr>
        <w:tc>
          <w:tcPr>
            <w:tcW w:w="978" w:type="dxa"/>
            <w:tcBorders>
              <w:top w:val="nil"/>
              <w:left w:val="single" w:sz="12" w:space="0" w:color="auto"/>
              <w:bottom w:val="single" w:sz="12" w:space="0" w:color="auto"/>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310</w:t>
            </w:r>
          </w:p>
        </w:tc>
        <w:tc>
          <w:tcPr>
            <w:tcW w:w="1462" w:type="dxa"/>
            <w:tcBorders>
              <w:top w:val="nil"/>
              <w:left w:val="nil"/>
              <w:bottom w:val="single" w:sz="12" w:space="0" w:color="auto"/>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横浜市交通局</w:t>
            </w:r>
          </w:p>
        </w:tc>
        <w:tc>
          <w:tcPr>
            <w:tcW w:w="4775" w:type="dxa"/>
            <w:tcBorders>
              <w:top w:val="nil"/>
              <w:left w:val="nil"/>
              <w:bottom w:val="single" w:sz="12" w:space="0" w:color="auto"/>
              <w:right w:val="single" w:sz="8" w:space="0" w:color="000000"/>
            </w:tcBorders>
            <w:shd w:val="clear" w:color="auto" w:fill="auto"/>
            <w:vAlign w:val="center"/>
            <w:hideMark/>
          </w:tcPr>
          <w:p w:rsidR="00363B8B" w:rsidRPr="00363B8B" w:rsidRDefault="00363B8B" w:rsidP="00363B8B">
            <w:pPr>
              <w:widowControl/>
              <w:jc w:val="lef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センター南駅～川和町駅～梅田橋～仲町台駅</w:t>
            </w:r>
          </w:p>
        </w:tc>
        <w:tc>
          <w:tcPr>
            <w:tcW w:w="965" w:type="dxa"/>
            <w:tcBorders>
              <w:top w:val="nil"/>
              <w:left w:val="nil"/>
              <w:bottom w:val="single" w:sz="12" w:space="0" w:color="auto"/>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8</w:t>
            </w:r>
          </w:p>
        </w:tc>
        <w:tc>
          <w:tcPr>
            <w:tcW w:w="1080" w:type="dxa"/>
            <w:tcBorders>
              <w:top w:val="nil"/>
              <w:left w:val="nil"/>
              <w:bottom w:val="single" w:sz="12" w:space="0" w:color="auto"/>
              <w:right w:val="single" w:sz="8" w:space="0" w:color="000000"/>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8</w:t>
            </w:r>
          </w:p>
        </w:tc>
        <w:tc>
          <w:tcPr>
            <w:tcW w:w="790" w:type="dxa"/>
            <w:tcBorders>
              <w:top w:val="nil"/>
              <w:left w:val="nil"/>
              <w:bottom w:val="single" w:sz="12" w:space="0" w:color="auto"/>
              <w:right w:val="single" w:sz="12" w:space="0" w:color="auto"/>
            </w:tcBorders>
            <w:shd w:val="clear" w:color="auto" w:fill="auto"/>
            <w:vAlign w:val="center"/>
            <w:hideMark/>
          </w:tcPr>
          <w:p w:rsidR="00363B8B" w:rsidRPr="00363B8B" w:rsidRDefault="00363B8B" w:rsidP="00363B8B">
            <w:pPr>
              <w:widowControl/>
              <w:jc w:val="right"/>
              <w:rPr>
                <w:rFonts w:ascii="ＭＳ Ｐゴシック" w:eastAsia="ＭＳ Ｐゴシック" w:hAnsi="ＭＳ Ｐゴシック" w:cs="ＭＳ Ｐゴシック" w:hint="eastAsia"/>
                <w:color w:val="000000"/>
                <w:kern w:val="0"/>
                <w:sz w:val="18"/>
                <w:szCs w:val="18"/>
              </w:rPr>
            </w:pPr>
            <w:r w:rsidRPr="00363B8B">
              <w:rPr>
                <w:rFonts w:ascii="ＭＳ Ｐゴシック" w:eastAsia="ＭＳ Ｐゴシック" w:hAnsi="ＭＳ Ｐゴシック" w:cs="ＭＳ Ｐゴシック" w:hint="eastAsia"/>
                <w:color w:val="000000"/>
                <w:kern w:val="0"/>
                <w:sz w:val="18"/>
                <w:szCs w:val="18"/>
              </w:rPr>
              <w:t>8</w:t>
            </w:r>
          </w:p>
        </w:tc>
      </w:tr>
    </w:tbl>
    <w:p w:rsidR="00314235" w:rsidRDefault="00314235" w:rsidP="00E6396A">
      <w:r>
        <w:rPr>
          <w:rFonts w:hint="eastAsia"/>
        </w:rPr>
        <w:t>～引用終わり～</w:t>
      </w:r>
    </w:p>
    <w:p w:rsidR="00314235" w:rsidRDefault="00314235" w:rsidP="00E6396A"/>
    <w:p w:rsidR="00314235" w:rsidRPr="004D00B5" w:rsidRDefault="00314235" w:rsidP="00E6396A">
      <w:pPr>
        <w:rPr>
          <w:rFonts w:hint="eastAsia"/>
        </w:rPr>
      </w:pPr>
      <w:r>
        <w:rPr>
          <w:rFonts w:hint="eastAsia"/>
        </w:rPr>
        <w:t xml:space="preserve">　引用にもあるように「今後も維持が必要と思われる赤字路線への損失補助」と言うイメージの補助制度である。尚決算書に関してはこの件に関して反映されているかどうかは定かではない。運航会社は公募されるためか大半は交通局ながら、神奈中バスをはじめとした民間も少しながら見られる。</w:t>
      </w:r>
    </w:p>
    <w:sectPr w:rsidR="00314235" w:rsidRPr="004D00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F6"/>
    <w:rsid w:val="002E633E"/>
    <w:rsid w:val="00314235"/>
    <w:rsid w:val="00320A2E"/>
    <w:rsid w:val="00363B8B"/>
    <w:rsid w:val="00370B57"/>
    <w:rsid w:val="003F3C2A"/>
    <w:rsid w:val="00433109"/>
    <w:rsid w:val="00436CB8"/>
    <w:rsid w:val="00475AB4"/>
    <w:rsid w:val="004D00B5"/>
    <w:rsid w:val="00571855"/>
    <w:rsid w:val="00622FE1"/>
    <w:rsid w:val="00673422"/>
    <w:rsid w:val="006B06F5"/>
    <w:rsid w:val="008856F5"/>
    <w:rsid w:val="008B232F"/>
    <w:rsid w:val="00912066"/>
    <w:rsid w:val="00970281"/>
    <w:rsid w:val="00AE3491"/>
    <w:rsid w:val="00AE3801"/>
    <w:rsid w:val="00B11DF6"/>
    <w:rsid w:val="00BB52A1"/>
    <w:rsid w:val="00D1257F"/>
    <w:rsid w:val="00DE5206"/>
    <w:rsid w:val="00E6396A"/>
    <w:rsid w:val="00E72D74"/>
    <w:rsid w:val="00EC11F7"/>
    <w:rsid w:val="00EF5C52"/>
    <w:rsid w:val="00F27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BFB103-868C-4FD8-9895-E5880379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96A"/>
    <w:rPr>
      <w:color w:val="0563C1" w:themeColor="hyperlink"/>
      <w:u w:val="single"/>
    </w:rPr>
  </w:style>
  <w:style w:type="character" w:styleId="a4">
    <w:name w:val="FollowedHyperlink"/>
    <w:basedOn w:val="a0"/>
    <w:uiPriority w:val="99"/>
    <w:semiHidden/>
    <w:unhideWhenUsed/>
    <w:rsid w:val="00E63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48784">
      <w:bodyDiv w:val="1"/>
      <w:marLeft w:val="0"/>
      <w:marRight w:val="0"/>
      <w:marTop w:val="0"/>
      <w:marBottom w:val="0"/>
      <w:divBdr>
        <w:top w:val="none" w:sz="0" w:space="0" w:color="auto"/>
        <w:left w:val="none" w:sz="0" w:space="0" w:color="auto"/>
        <w:bottom w:val="none" w:sz="0" w:space="0" w:color="auto"/>
        <w:right w:val="none" w:sz="0" w:space="0" w:color="auto"/>
      </w:divBdr>
    </w:div>
    <w:div w:id="678049647">
      <w:bodyDiv w:val="1"/>
      <w:marLeft w:val="0"/>
      <w:marRight w:val="0"/>
      <w:marTop w:val="0"/>
      <w:marBottom w:val="0"/>
      <w:divBdr>
        <w:top w:val="none" w:sz="0" w:space="0" w:color="auto"/>
        <w:left w:val="none" w:sz="0" w:space="0" w:color="auto"/>
        <w:bottom w:val="none" w:sz="0" w:space="0" w:color="auto"/>
        <w:right w:val="none" w:sz="0" w:space="0" w:color="auto"/>
      </w:divBdr>
    </w:div>
    <w:div w:id="728187933">
      <w:bodyDiv w:val="1"/>
      <w:marLeft w:val="0"/>
      <w:marRight w:val="0"/>
      <w:marTop w:val="0"/>
      <w:marBottom w:val="0"/>
      <w:divBdr>
        <w:top w:val="none" w:sz="0" w:space="0" w:color="auto"/>
        <w:left w:val="none" w:sz="0" w:space="0" w:color="auto"/>
        <w:bottom w:val="none" w:sz="0" w:space="0" w:color="auto"/>
        <w:right w:val="none" w:sz="0" w:space="0" w:color="auto"/>
      </w:divBdr>
    </w:div>
    <w:div w:id="907886504">
      <w:bodyDiv w:val="1"/>
      <w:marLeft w:val="0"/>
      <w:marRight w:val="0"/>
      <w:marTop w:val="0"/>
      <w:marBottom w:val="0"/>
      <w:divBdr>
        <w:top w:val="none" w:sz="0" w:space="0" w:color="auto"/>
        <w:left w:val="none" w:sz="0" w:space="0" w:color="auto"/>
        <w:bottom w:val="none" w:sz="0" w:space="0" w:color="auto"/>
        <w:right w:val="none" w:sz="0" w:space="0" w:color="auto"/>
      </w:divBdr>
    </w:div>
    <w:div w:id="1196233792">
      <w:bodyDiv w:val="1"/>
      <w:marLeft w:val="0"/>
      <w:marRight w:val="0"/>
      <w:marTop w:val="0"/>
      <w:marBottom w:val="0"/>
      <w:divBdr>
        <w:top w:val="none" w:sz="0" w:space="0" w:color="auto"/>
        <w:left w:val="none" w:sz="0" w:space="0" w:color="auto"/>
        <w:bottom w:val="none" w:sz="0" w:space="0" w:color="auto"/>
        <w:right w:val="none" w:sz="0" w:space="0" w:color="auto"/>
      </w:divBdr>
    </w:div>
    <w:div w:id="1463380710">
      <w:bodyDiv w:val="1"/>
      <w:marLeft w:val="0"/>
      <w:marRight w:val="0"/>
      <w:marTop w:val="0"/>
      <w:marBottom w:val="0"/>
      <w:divBdr>
        <w:top w:val="none" w:sz="0" w:space="0" w:color="auto"/>
        <w:left w:val="none" w:sz="0" w:space="0" w:color="auto"/>
        <w:bottom w:val="none" w:sz="0" w:space="0" w:color="auto"/>
        <w:right w:val="none" w:sz="0" w:space="0" w:color="auto"/>
      </w:divBdr>
    </w:div>
    <w:div w:id="17843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yokohama.lg.jp/doro/plan/bus/ijirose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8B3E-CAFC-4520-BA49-B1ED31A7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1015</Words>
  <Characters>5789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dc:creator>
  <cp:keywords/>
  <dc:description/>
  <cp:lastModifiedBy>brother</cp:lastModifiedBy>
  <cp:revision>6</cp:revision>
  <dcterms:created xsi:type="dcterms:W3CDTF">2014-07-23T13:12:00Z</dcterms:created>
  <dcterms:modified xsi:type="dcterms:W3CDTF">2014-07-26T15:32:00Z</dcterms:modified>
</cp:coreProperties>
</file>